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7B" w:rsidRPr="008A1F03" w:rsidRDefault="00422D7B" w:rsidP="00422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1F03">
        <w:rPr>
          <w:rFonts w:ascii="Times New Roman" w:hAnsi="Times New Roman" w:cs="Times New Roman"/>
          <w:b/>
          <w:sz w:val="24"/>
          <w:szCs w:val="24"/>
        </w:rPr>
        <w:t>doc. PhDr. Ľudmila Belásová, PhD.</w:t>
      </w:r>
    </w:p>
    <w:p w:rsidR="00422D7B" w:rsidRPr="008A1F03" w:rsidRDefault="00422D7B" w:rsidP="00422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2D7B" w:rsidRPr="008A1F03" w:rsidRDefault="00422D7B" w:rsidP="00422D7B">
      <w:pPr>
        <w:spacing w:after="0" w:line="36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22D7B" w:rsidRPr="008A1F03" w:rsidRDefault="00422D7B" w:rsidP="00422D7B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A1F03">
        <w:rPr>
          <w:rFonts w:ascii="Times New Roman" w:hAnsi="Times New Roman" w:cs="Times New Roman"/>
          <w:b/>
          <w:caps/>
          <w:sz w:val="24"/>
          <w:szCs w:val="24"/>
        </w:rPr>
        <w:t>ZOZNAM ĎALŠÍCH PÔVODNÝCH vedeckýCH, ODBORNÝCH A UMELECKÝCH PRÁC S UVEDENÍM ICH OHLASOV</w:t>
      </w:r>
    </w:p>
    <w:p w:rsidR="00422D7B" w:rsidRPr="008A1F03" w:rsidRDefault="00422D7B" w:rsidP="00422D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2D7B" w:rsidRPr="008A1F03" w:rsidRDefault="00422D7B" w:rsidP="00422D7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22D7B" w:rsidRDefault="00422D7B" w:rsidP="00422D7B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A1F03">
        <w:rPr>
          <w:rFonts w:ascii="Times New Roman" w:hAnsi="Times New Roman" w:cs="Times New Roman"/>
          <w:b/>
          <w:caps/>
          <w:sz w:val="24"/>
          <w:szCs w:val="24"/>
        </w:rPr>
        <w:t>PREHĽAD RIEŠENÝCH vedeckovýskumnÝCH  projektOV</w:t>
      </w:r>
    </w:p>
    <w:p w:rsidR="000D680B" w:rsidRPr="008A1F03" w:rsidRDefault="000D680B" w:rsidP="000D680B">
      <w:pPr>
        <w:pStyle w:val="Odsekzoznamu"/>
        <w:spacing w:after="0" w:line="240" w:lineRule="auto"/>
        <w:ind w:left="1170"/>
        <w:rPr>
          <w:rFonts w:ascii="Times New Roman" w:hAnsi="Times New Roman" w:cs="Times New Roman"/>
          <w:b/>
          <w:caps/>
          <w:sz w:val="24"/>
          <w:szCs w:val="24"/>
        </w:rPr>
      </w:pPr>
    </w:p>
    <w:p w:rsidR="00422D7B" w:rsidRPr="008A1F03" w:rsidRDefault="00422D7B" w:rsidP="00422D7B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422D7B" w:rsidRPr="008A1F03" w:rsidRDefault="006C0BAB" w:rsidP="00791EB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F03">
        <w:rPr>
          <w:rFonts w:ascii="Times New Roman" w:hAnsi="Times New Roman" w:cs="Times New Roman"/>
          <w:bCs/>
          <w:sz w:val="24"/>
          <w:szCs w:val="24"/>
        </w:rPr>
        <w:t xml:space="preserve">Doc. PhDr. Ľudmila Belásová, PhD. bola zapojená do riešenia 12 grantových vedeckovýskumných projektov, </w:t>
      </w:r>
      <w:r w:rsidR="00791EBC" w:rsidRPr="008A1F03">
        <w:rPr>
          <w:rFonts w:ascii="Times New Roman" w:hAnsi="Times New Roman" w:cs="Times New Roman"/>
          <w:bCs/>
          <w:sz w:val="24"/>
          <w:szCs w:val="24"/>
        </w:rPr>
        <w:t>z</w:t>
      </w:r>
      <w:r w:rsidRPr="008A1F03">
        <w:rPr>
          <w:rFonts w:ascii="Times New Roman" w:hAnsi="Times New Roman" w:cs="Times New Roman"/>
          <w:bCs/>
          <w:sz w:val="24"/>
          <w:szCs w:val="24"/>
        </w:rPr>
        <w:t xml:space="preserve">  toho dvoch vedeckovýskumných projektov VEGA ako zodpovedná riešiteľka, jedného projektu VEGA ako zástupkyňa vedúcej projektu, piatich projektov VEGA ako riešiteľka, jedného projektu KEGA ako riešiteľka, jedného projektu Nadácie škola dokorán a jedného projektu Združenia Orava v spolupráci s MPC a jednej štátnej objednávky.</w:t>
      </w:r>
      <w:r w:rsidR="00791EBC" w:rsidRPr="008A1F03">
        <w:rPr>
          <w:rFonts w:ascii="Times New Roman" w:hAnsi="Times New Roman" w:cs="Times New Roman"/>
          <w:bCs/>
          <w:sz w:val="24"/>
          <w:szCs w:val="24"/>
        </w:rPr>
        <w:t xml:space="preserve"> Súčasťou výskumnej činnosti menovanej bolo aj riešenie jednej rezortnej a jednej inštitucionálnej výskumnej úlohy.</w:t>
      </w:r>
    </w:p>
    <w:p w:rsidR="00791EBC" w:rsidRPr="008A1F03" w:rsidRDefault="00791EBC" w:rsidP="00791EB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F03">
        <w:rPr>
          <w:rFonts w:ascii="Times New Roman" w:hAnsi="Times New Roman" w:cs="Times New Roman"/>
          <w:bCs/>
          <w:sz w:val="24"/>
          <w:szCs w:val="24"/>
        </w:rPr>
        <w:t>Výskumné zistenia autorka prezentovala v monografiách, vedeckých štúdiách, na domácich a zahraničných konferenciách.</w:t>
      </w:r>
    </w:p>
    <w:p w:rsidR="00791EBC" w:rsidRPr="008A1F03" w:rsidRDefault="00791EBC" w:rsidP="00791EB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91EBC" w:rsidRDefault="00791EBC" w:rsidP="00791EBC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A1F03">
        <w:rPr>
          <w:rFonts w:ascii="Times New Roman" w:hAnsi="Times New Roman" w:cs="Times New Roman"/>
          <w:b/>
          <w:caps/>
          <w:sz w:val="24"/>
          <w:szCs w:val="24"/>
        </w:rPr>
        <w:t>VYSTÚPENIA NA VEDECKÝCH KONFERENCIÁCH</w:t>
      </w:r>
    </w:p>
    <w:p w:rsidR="00475B4B" w:rsidRDefault="00475B4B" w:rsidP="00475B4B">
      <w:pPr>
        <w:pStyle w:val="Odsekzoznamu"/>
        <w:spacing w:after="0" w:line="240" w:lineRule="auto"/>
        <w:ind w:left="1170"/>
        <w:rPr>
          <w:rFonts w:ascii="Times New Roman" w:hAnsi="Times New Roman" w:cs="Times New Roman"/>
          <w:b/>
          <w:caps/>
          <w:sz w:val="24"/>
          <w:szCs w:val="24"/>
        </w:rPr>
      </w:pPr>
    </w:p>
    <w:p w:rsidR="008A1F03" w:rsidRPr="008A1F03" w:rsidRDefault="008A1F03" w:rsidP="008A1F03">
      <w:pPr>
        <w:pStyle w:val="Odsekzoznamu"/>
        <w:spacing w:after="0" w:line="240" w:lineRule="auto"/>
        <w:ind w:left="1170"/>
        <w:rPr>
          <w:rFonts w:ascii="Times New Roman" w:hAnsi="Times New Roman" w:cs="Times New Roman"/>
          <w:b/>
          <w:caps/>
          <w:sz w:val="24"/>
          <w:szCs w:val="24"/>
        </w:rPr>
      </w:pPr>
    </w:p>
    <w:p w:rsidR="008A1F03" w:rsidRDefault="00D56619" w:rsidP="00BA505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1F03">
        <w:rPr>
          <w:rFonts w:ascii="Times New Roman" w:hAnsi="Times New Roman" w:cs="Times New Roman"/>
          <w:bCs/>
          <w:sz w:val="24"/>
          <w:szCs w:val="24"/>
        </w:rPr>
        <w:t>Doc. PhDr. Ľudmila Belásová, P</w:t>
      </w:r>
      <w:r>
        <w:rPr>
          <w:rFonts w:ascii="Times New Roman" w:hAnsi="Times New Roman" w:cs="Times New Roman"/>
          <w:bCs/>
          <w:sz w:val="24"/>
          <w:szCs w:val="24"/>
        </w:rPr>
        <w:t xml:space="preserve">hD. </w:t>
      </w:r>
      <w:r w:rsidR="00BA5056">
        <w:rPr>
          <w:rFonts w:ascii="Times New Roman" w:hAnsi="Times New Roman" w:cs="Times New Roman"/>
          <w:bCs/>
          <w:sz w:val="24"/>
          <w:szCs w:val="24"/>
        </w:rPr>
        <w:t>vystúpila na 40 vedeckých konferenciác</w:t>
      </w:r>
      <w:r w:rsidR="00D56179">
        <w:rPr>
          <w:rFonts w:ascii="Times New Roman" w:hAnsi="Times New Roman" w:cs="Times New Roman"/>
          <w:bCs/>
          <w:sz w:val="24"/>
          <w:szCs w:val="24"/>
        </w:rPr>
        <w:t>h, z toho na 13 zahraničných a 2</w:t>
      </w:r>
      <w:r w:rsidR="00BA5056">
        <w:rPr>
          <w:rFonts w:ascii="Times New Roman" w:hAnsi="Times New Roman" w:cs="Times New Roman"/>
          <w:bCs/>
          <w:sz w:val="24"/>
          <w:szCs w:val="24"/>
        </w:rPr>
        <w:t>7 domácich konferenciách. Z uvedeného celkového počtu vystúpení 40 boli 3 vyžiadané a 10 prihlásených referátov na medzinárodných vedeckých konferenciách v zahraničí, 2 vyžiadané a</w:t>
      </w:r>
      <w:r w:rsidR="00D561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5056">
        <w:rPr>
          <w:rFonts w:ascii="Times New Roman" w:hAnsi="Times New Roman" w:cs="Times New Roman"/>
          <w:bCs/>
          <w:sz w:val="24"/>
          <w:szCs w:val="24"/>
        </w:rPr>
        <w:t xml:space="preserve"> 25 prihlásených referátov na domácich </w:t>
      </w:r>
      <w:r w:rsidR="00037CC0">
        <w:rPr>
          <w:rFonts w:ascii="Times New Roman" w:hAnsi="Times New Roman" w:cs="Times New Roman"/>
          <w:bCs/>
          <w:sz w:val="24"/>
          <w:szCs w:val="24"/>
        </w:rPr>
        <w:t xml:space="preserve">vedeckých </w:t>
      </w:r>
      <w:r w:rsidR="00BA5056">
        <w:rPr>
          <w:rFonts w:ascii="Times New Roman" w:hAnsi="Times New Roman" w:cs="Times New Roman"/>
          <w:bCs/>
          <w:sz w:val="24"/>
          <w:szCs w:val="24"/>
        </w:rPr>
        <w:t xml:space="preserve">konferenciách s medzinárodnou účasťou. </w:t>
      </w:r>
    </w:p>
    <w:p w:rsidR="000D680B" w:rsidRDefault="000D680B" w:rsidP="00BA505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6619" w:rsidRDefault="00D56619" w:rsidP="00BA505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A1F03" w:rsidRDefault="008A1F03" w:rsidP="008A1F03">
      <w:pPr>
        <w:pStyle w:val="Nadpis2"/>
        <w:spacing w:line="360" w:lineRule="auto"/>
        <w:rPr>
          <w:szCs w:val="24"/>
        </w:rPr>
      </w:pPr>
      <w:r>
        <w:rPr>
          <w:szCs w:val="24"/>
        </w:rPr>
        <w:t xml:space="preserve">2.1 KMA – </w:t>
      </w:r>
      <w:r w:rsidRPr="008A1F03">
        <w:rPr>
          <w:szCs w:val="24"/>
        </w:rPr>
        <w:t>Vyžiadané referáty na medzinárodných vedeckých konferenciách</w:t>
      </w:r>
    </w:p>
    <w:p w:rsidR="008A1F03" w:rsidRPr="008A1F03" w:rsidRDefault="008A1F03" w:rsidP="008A1F03"/>
    <w:p w:rsidR="008A1F03" w:rsidRPr="008A1F03" w:rsidRDefault="008A1F03" w:rsidP="008A1F03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8A1F03">
        <w:rPr>
          <w:rFonts w:ascii="Times New Roman" w:hAnsi="Times New Roman" w:cs="Times New Roman"/>
          <w:sz w:val="24"/>
          <w:szCs w:val="24"/>
        </w:rPr>
        <w:t xml:space="preserve">Belásová, Ľ.: Metodika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Sfumato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vo výskumných zámeroch PF PU v Prešove.</w:t>
      </w:r>
    </w:p>
    <w:p w:rsidR="008A1F03" w:rsidRPr="008A1F03" w:rsidRDefault="008A1F03" w:rsidP="008A1F0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03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Efektivní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pedagogika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prvopočáteční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gramotnosti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aneb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jakou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zvolit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metodu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výuky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čtení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8A1F03" w:rsidRPr="008A1F03" w:rsidRDefault="008A1F03" w:rsidP="008A1F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      Praha, 28. 11. 2007 </w:t>
      </w:r>
    </w:p>
    <w:p w:rsidR="008A1F03" w:rsidRPr="008A1F03" w:rsidRDefault="008A1F03" w:rsidP="008A1F03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8A1F03">
        <w:rPr>
          <w:rFonts w:ascii="Times New Roman" w:hAnsi="Times New Roman" w:cs="Times New Roman"/>
          <w:sz w:val="24"/>
          <w:szCs w:val="24"/>
        </w:rPr>
        <w:t xml:space="preserve">Belásová, Ľ.: Kvalita vzdelávania učiteľov na Slovensku v kontexte školskej reformy. </w:t>
      </w:r>
    </w:p>
    <w:p w:rsidR="008A1F03" w:rsidRPr="008A1F03" w:rsidRDefault="008A1F03" w:rsidP="008A1F0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i/>
          <w:sz w:val="24"/>
          <w:szCs w:val="24"/>
        </w:rPr>
        <w:t xml:space="preserve">Za kvalitou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vzdělávání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učitelů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primární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a 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preprimární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pedagogiky</w:t>
      </w:r>
      <w:r w:rsidR="000D680B">
        <w:rPr>
          <w:rFonts w:ascii="Times New Roman" w:hAnsi="Times New Roman" w:cs="Times New Roman"/>
          <w:sz w:val="24"/>
          <w:szCs w:val="24"/>
        </w:rPr>
        <w:t>.</w:t>
      </w:r>
      <w:r w:rsidRPr="008A1F03">
        <w:rPr>
          <w:rFonts w:ascii="Times New Roman" w:hAnsi="Times New Roman" w:cs="Times New Roman"/>
          <w:sz w:val="24"/>
          <w:szCs w:val="24"/>
        </w:rPr>
        <w:t xml:space="preserve"> Olomouc</w:t>
      </w:r>
      <w:r w:rsidR="000D680B">
        <w:rPr>
          <w:rFonts w:ascii="Times New Roman" w:hAnsi="Times New Roman" w:cs="Times New Roman"/>
          <w:sz w:val="24"/>
          <w:szCs w:val="24"/>
        </w:rPr>
        <w:t>,</w:t>
      </w:r>
      <w:r w:rsidRPr="008A1F03">
        <w:rPr>
          <w:rFonts w:ascii="Times New Roman" w:hAnsi="Times New Roman" w:cs="Times New Roman"/>
          <w:sz w:val="24"/>
          <w:szCs w:val="24"/>
        </w:rPr>
        <w:t xml:space="preserve"> 2. 4. 2009</w:t>
      </w:r>
    </w:p>
    <w:p w:rsidR="008A1F03" w:rsidRPr="008A1F03" w:rsidRDefault="008A1F03" w:rsidP="008A1F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="000D68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Belásová, Ľ.: Možnosti výučby elementárneho čítania a písania na Slovensku. </w:t>
      </w:r>
    </w:p>
    <w:p w:rsidR="008A1F03" w:rsidRPr="008A1F03" w:rsidRDefault="008A1F03" w:rsidP="008A1F03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Nauczanie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jezyka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obcego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dzieci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w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wieku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0D680B">
        <w:rPr>
          <w:rFonts w:ascii="Times New Roman" w:hAnsi="Times New Roman" w:cs="Times New Roman"/>
          <w:i/>
          <w:color w:val="000000"/>
          <w:sz w:val="24"/>
          <w:szCs w:val="24"/>
        </w:rPr>
        <w:t>przedszkolnym</w:t>
      </w:r>
      <w:proofErr w:type="spellEnd"/>
      <w:r w:rsidR="000D680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i </w:t>
      </w:r>
      <w:proofErr w:type="spellStart"/>
      <w:r w:rsidR="000D680B">
        <w:rPr>
          <w:rFonts w:ascii="Times New Roman" w:hAnsi="Times New Roman" w:cs="Times New Roman"/>
          <w:i/>
          <w:color w:val="000000"/>
          <w:sz w:val="24"/>
          <w:szCs w:val="24"/>
        </w:rPr>
        <w:t>wczesnoszkolnym</w:t>
      </w:r>
      <w:proofErr w:type="spellEnd"/>
      <w:r w:rsidR="000D680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color w:val="000000"/>
          <w:sz w:val="24"/>
          <w:szCs w:val="24"/>
        </w:rPr>
        <w:t>Czestochowa</w:t>
      </w:r>
      <w:proofErr w:type="spellEnd"/>
      <w:r w:rsidR="000D680B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>23 - 24. 5. 2009</w:t>
      </w:r>
    </w:p>
    <w:p w:rsidR="008A1F03" w:rsidRPr="008A1F03" w:rsidRDefault="008A1F03" w:rsidP="008A1F0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1F03" w:rsidRPr="008A1F03" w:rsidRDefault="008A1F03" w:rsidP="008A1F03">
      <w:pPr>
        <w:pStyle w:val="Nadpis2"/>
        <w:rPr>
          <w:szCs w:val="24"/>
        </w:rPr>
      </w:pPr>
      <w:r>
        <w:rPr>
          <w:szCs w:val="24"/>
        </w:rPr>
        <w:t xml:space="preserve">2.2 </w:t>
      </w:r>
      <w:r w:rsidRPr="008A1F03">
        <w:rPr>
          <w:szCs w:val="24"/>
        </w:rPr>
        <w:t>KMB – Prihlásené referáty na medzinárodných vedeckých konferenciách</w:t>
      </w:r>
    </w:p>
    <w:p w:rsidR="008A1F03" w:rsidRPr="008A1F03" w:rsidRDefault="008A1F03" w:rsidP="008A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Aktuálnosť Komenského „školy hrou“ pri vyučovaní čítania a písania v súčasnej škole. </w:t>
      </w:r>
      <w:r w:rsidRPr="008A1F03">
        <w:rPr>
          <w:rFonts w:ascii="Times New Roman" w:hAnsi="Times New Roman" w:cs="Times New Roman"/>
          <w:i/>
          <w:sz w:val="24"/>
          <w:szCs w:val="24"/>
        </w:rPr>
        <w:t>400. výročie narodenia J. A. Komenského.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Praha, 25. 3. 1992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Humanizácia, demokratizácia vyučovania a proces hodnotenia na 1. stupni ZŠ.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Edukacja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czlowiek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cywilizacja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w procesie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integracji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europejskiej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globalnych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wyzwan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ludzkošci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Opole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>, 30. - 31. 5. 1994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Skúsenosti so slovným hodnotením žiakov 1. ročníka základnej školy. 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Nowatorskie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tendencji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edukacji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wczesnoszkolnej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Rzeszów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>, 21. - 22. 10. 1997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Belásová, Ľ.: Slovné hodnotenie žiakov – prezentácia niektorých výsledkov výskumu.</w:t>
      </w:r>
    </w:p>
    <w:p w:rsidR="008A1F03" w:rsidRDefault="008A1F03" w:rsidP="008A1F0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ČAPV Poslední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desetiletí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v 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českém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zahraničním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pedagogickém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výzkumu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>.</w:t>
      </w:r>
      <w:r w:rsidRPr="008A1F03">
        <w:rPr>
          <w:rFonts w:ascii="Times New Roman" w:hAnsi="Times New Roman" w:cs="Times New Roman"/>
          <w:sz w:val="24"/>
          <w:szCs w:val="24"/>
        </w:rPr>
        <w:t xml:space="preserve"> Hradec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A1F03" w:rsidRPr="008A1F03" w:rsidRDefault="008A1F03" w:rsidP="008A1F0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8A1F03">
        <w:rPr>
          <w:rFonts w:ascii="Times New Roman" w:hAnsi="Times New Roman" w:cs="Times New Roman"/>
          <w:sz w:val="24"/>
          <w:szCs w:val="24"/>
        </w:rPr>
        <w:t>Králové, 24. - 25. 6. 1999</w:t>
      </w:r>
    </w:p>
    <w:p w:rsidR="008A1F03" w:rsidRPr="000D680B" w:rsidRDefault="008A1F03" w:rsidP="000D680B">
      <w:pPr>
        <w:pStyle w:val="Odsekzoznamu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80B">
        <w:rPr>
          <w:rFonts w:ascii="Times New Roman" w:hAnsi="Times New Roman" w:cs="Times New Roman"/>
          <w:sz w:val="24"/>
          <w:szCs w:val="24"/>
        </w:rPr>
        <w:t>Belásová, Ľ.: Utváranie počiatočnej gramotnosti rómskych žiakov.</w:t>
      </w:r>
      <w:r w:rsidR="000D680B" w:rsidRPr="000D680B">
        <w:rPr>
          <w:rFonts w:ascii="Times New Roman" w:hAnsi="Times New Roman" w:cs="Times New Roman"/>
          <w:sz w:val="24"/>
          <w:szCs w:val="24"/>
        </w:rPr>
        <w:t xml:space="preserve"> </w:t>
      </w:r>
      <w:r w:rsidRPr="000D680B">
        <w:rPr>
          <w:rFonts w:ascii="Times New Roman" w:hAnsi="Times New Roman" w:cs="Times New Roman"/>
          <w:i/>
          <w:sz w:val="24"/>
          <w:szCs w:val="24"/>
        </w:rPr>
        <w:t xml:space="preserve">Výchova, </w:t>
      </w:r>
      <w:proofErr w:type="spellStart"/>
      <w:r w:rsidRPr="000D680B">
        <w:rPr>
          <w:rFonts w:ascii="Times New Roman" w:hAnsi="Times New Roman" w:cs="Times New Roman"/>
          <w:i/>
          <w:sz w:val="24"/>
          <w:szCs w:val="24"/>
        </w:rPr>
        <w:t>vzdělávání</w:t>
      </w:r>
      <w:proofErr w:type="spellEnd"/>
      <w:r w:rsidRPr="000D680B">
        <w:rPr>
          <w:rFonts w:ascii="Times New Roman" w:hAnsi="Times New Roman" w:cs="Times New Roman"/>
          <w:i/>
          <w:sz w:val="24"/>
          <w:szCs w:val="24"/>
        </w:rPr>
        <w:t xml:space="preserve"> a </w:t>
      </w:r>
      <w:proofErr w:type="spellStart"/>
      <w:r w:rsidRPr="000D680B">
        <w:rPr>
          <w:rFonts w:ascii="Times New Roman" w:hAnsi="Times New Roman" w:cs="Times New Roman"/>
          <w:i/>
          <w:sz w:val="24"/>
          <w:szCs w:val="24"/>
        </w:rPr>
        <w:t>kultura</w:t>
      </w:r>
      <w:proofErr w:type="spellEnd"/>
      <w:r w:rsidRPr="000D68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680B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0D680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D680B">
        <w:rPr>
          <w:rFonts w:ascii="Times New Roman" w:hAnsi="Times New Roman" w:cs="Times New Roman"/>
          <w:i/>
          <w:sz w:val="24"/>
          <w:szCs w:val="24"/>
        </w:rPr>
        <w:t>vztahu</w:t>
      </w:r>
      <w:proofErr w:type="spellEnd"/>
      <w:r w:rsidRPr="000D680B">
        <w:rPr>
          <w:rFonts w:ascii="Times New Roman" w:hAnsi="Times New Roman" w:cs="Times New Roman"/>
          <w:i/>
          <w:sz w:val="24"/>
          <w:szCs w:val="24"/>
        </w:rPr>
        <w:t xml:space="preserve"> k </w:t>
      </w:r>
      <w:proofErr w:type="spellStart"/>
      <w:r w:rsidRPr="000D680B">
        <w:rPr>
          <w:rFonts w:ascii="Times New Roman" w:hAnsi="Times New Roman" w:cs="Times New Roman"/>
          <w:i/>
          <w:sz w:val="24"/>
          <w:szCs w:val="24"/>
        </w:rPr>
        <w:t>národnostním</w:t>
      </w:r>
      <w:proofErr w:type="spellEnd"/>
      <w:r w:rsidRPr="000D680B">
        <w:rPr>
          <w:rFonts w:ascii="Times New Roman" w:hAnsi="Times New Roman" w:cs="Times New Roman"/>
          <w:i/>
          <w:sz w:val="24"/>
          <w:szCs w:val="24"/>
        </w:rPr>
        <w:t xml:space="preserve"> menšinám.</w:t>
      </w:r>
      <w:r w:rsidRPr="000D680B">
        <w:rPr>
          <w:rFonts w:ascii="Times New Roman" w:hAnsi="Times New Roman" w:cs="Times New Roman"/>
          <w:sz w:val="24"/>
          <w:szCs w:val="24"/>
        </w:rPr>
        <w:t xml:space="preserve"> Praha, 13. - 14.</w:t>
      </w:r>
      <w:r w:rsidR="000D680B">
        <w:rPr>
          <w:rFonts w:ascii="Times New Roman" w:hAnsi="Times New Roman" w:cs="Times New Roman"/>
          <w:sz w:val="24"/>
          <w:szCs w:val="24"/>
        </w:rPr>
        <w:t xml:space="preserve"> </w:t>
      </w:r>
      <w:r w:rsidRPr="000D680B">
        <w:rPr>
          <w:rFonts w:ascii="Times New Roman" w:hAnsi="Times New Roman" w:cs="Times New Roman"/>
          <w:sz w:val="24"/>
          <w:szCs w:val="24"/>
        </w:rPr>
        <w:t>11. 2003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Bernátová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, R.:  Model štátnych skúšok na Pedagogickej fakulte Prešovskej univerzity v Prešove.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Příprava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učitel</w:t>
      </w:r>
      <w:r w:rsidR="00D56619">
        <w:rPr>
          <w:rFonts w:ascii="Times New Roman" w:hAnsi="Times New Roman" w:cs="Times New Roman"/>
          <w:i/>
          <w:sz w:val="24"/>
          <w:szCs w:val="24"/>
        </w:rPr>
        <w:t>ů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primárního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vzdělávání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a problematika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státních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závěrečních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zkoušek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Liberec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>, 3. 11. 2005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Bernátová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, R.: Portfólio v profesijnej príprave učiteľov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Portfolio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v 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profesní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přípravě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učitele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>.</w:t>
      </w:r>
      <w:r w:rsidR="00D56619">
        <w:rPr>
          <w:rFonts w:ascii="Times New Roman" w:hAnsi="Times New Roman" w:cs="Times New Roman"/>
          <w:sz w:val="24"/>
          <w:szCs w:val="24"/>
        </w:rPr>
        <w:t xml:space="preserve"> Pardubice,</w:t>
      </w:r>
      <w:r w:rsidRPr="008A1F03">
        <w:rPr>
          <w:rFonts w:ascii="Times New Roman" w:hAnsi="Times New Roman" w:cs="Times New Roman"/>
          <w:sz w:val="24"/>
          <w:szCs w:val="24"/>
        </w:rPr>
        <w:t xml:space="preserve"> 5. 10. 2007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Pochanič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, J.: Písmenkový Prešovský kraj.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Dimenze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pedagogické práce s nadanými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žáky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>.</w:t>
      </w:r>
      <w:r w:rsidR="00D56619">
        <w:rPr>
          <w:rFonts w:ascii="Times New Roman" w:hAnsi="Times New Roman" w:cs="Times New Roman"/>
          <w:sz w:val="24"/>
          <w:szCs w:val="24"/>
        </w:rPr>
        <w:t xml:space="preserve"> </w:t>
      </w:r>
      <w:r w:rsidRPr="008A1F03">
        <w:rPr>
          <w:rFonts w:ascii="Times New Roman" w:hAnsi="Times New Roman" w:cs="Times New Roman"/>
          <w:sz w:val="24"/>
          <w:szCs w:val="24"/>
        </w:rPr>
        <w:t>Brno,</w:t>
      </w:r>
      <w:r w:rsidR="00D56619">
        <w:rPr>
          <w:rFonts w:ascii="Times New Roman" w:hAnsi="Times New Roman" w:cs="Times New Roman"/>
          <w:sz w:val="24"/>
          <w:szCs w:val="24"/>
        </w:rPr>
        <w:t xml:space="preserve"> </w:t>
      </w:r>
      <w:r w:rsidRPr="008A1F03">
        <w:rPr>
          <w:rFonts w:ascii="Times New Roman" w:hAnsi="Times New Roman" w:cs="Times New Roman"/>
          <w:sz w:val="24"/>
          <w:szCs w:val="24"/>
        </w:rPr>
        <w:t>15. 11. 2007</w:t>
      </w:r>
    </w:p>
    <w:p w:rsidR="008A1F03" w:rsidRPr="008A1F03" w:rsidRDefault="008A1F03" w:rsidP="008A1F03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Vplyv vyučovacej metódy na tvorivé písanie žiakov 1. stupňa základnej  školy.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Tvořivost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56619">
        <w:rPr>
          <w:rFonts w:ascii="Times New Roman" w:hAnsi="Times New Roman" w:cs="Times New Roman"/>
          <w:i/>
          <w:sz w:val="24"/>
          <w:szCs w:val="24"/>
        </w:rPr>
        <w:t>učitele</w:t>
      </w:r>
      <w:proofErr w:type="spellEnd"/>
      <w:r w:rsidR="00D56619">
        <w:rPr>
          <w:rFonts w:ascii="Times New Roman" w:hAnsi="Times New Roman" w:cs="Times New Roman"/>
          <w:i/>
          <w:sz w:val="24"/>
          <w:szCs w:val="24"/>
        </w:rPr>
        <w:t xml:space="preserve"> v </w:t>
      </w:r>
      <w:proofErr w:type="spellStart"/>
      <w:r w:rsidR="00D56619">
        <w:rPr>
          <w:rFonts w:ascii="Times New Roman" w:hAnsi="Times New Roman" w:cs="Times New Roman"/>
          <w:i/>
          <w:sz w:val="24"/>
          <w:szCs w:val="24"/>
        </w:rPr>
        <w:t>primárním</w:t>
      </w:r>
      <w:proofErr w:type="spellEnd"/>
      <w:r w:rsidR="00D5661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56619">
        <w:rPr>
          <w:rFonts w:ascii="Times New Roman" w:hAnsi="Times New Roman" w:cs="Times New Roman"/>
          <w:i/>
          <w:sz w:val="24"/>
          <w:szCs w:val="24"/>
        </w:rPr>
        <w:t>vzdělávání</w:t>
      </w:r>
      <w:proofErr w:type="spellEnd"/>
      <w:r w:rsidR="00D56619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Liberec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2. - 3. 10. 2008</w:t>
      </w:r>
    </w:p>
    <w:p w:rsidR="008A1F03" w:rsidRPr="008A1F03" w:rsidRDefault="008A1F03" w:rsidP="008A1F03">
      <w:pPr>
        <w:pStyle w:val="Zkladntext"/>
        <w:numPr>
          <w:ilvl w:val="0"/>
          <w:numId w:val="13"/>
        </w:numPr>
        <w:spacing w:line="360" w:lineRule="auto"/>
        <w:rPr>
          <w:szCs w:val="24"/>
        </w:rPr>
      </w:pPr>
      <w:proofErr w:type="spellStart"/>
      <w:r w:rsidRPr="008A1F03">
        <w:rPr>
          <w:szCs w:val="24"/>
        </w:rPr>
        <w:t>Belás</w:t>
      </w:r>
      <w:proofErr w:type="spellEnd"/>
      <w:r w:rsidRPr="008A1F03">
        <w:rPr>
          <w:szCs w:val="24"/>
        </w:rPr>
        <w:t xml:space="preserve">, Ľ. - Belásová, Ľ.: K problematike </w:t>
      </w:r>
      <w:proofErr w:type="spellStart"/>
      <w:r w:rsidRPr="008A1F03">
        <w:rPr>
          <w:szCs w:val="24"/>
        </w:rPr>
        <w:t>multikulturalizma</w:t>
      </w:r>
      <w:proofErr w:type="spellEnd"/>
      <w:r w:rsidRPr="008A1F03">
        <w:rPr>
          <w:szCs w:val="24"/>
        </w:rPr>
        <w:t xml:space="preserve"> v </w:t>
      </w:r>
      <w:proofErr w:type="spellStart"/>
      <w:r w:rsidRPr="008A1F03">
        <w:rPr>
          <w:szCs w:val="24"/>
        </w:rPr>
        <w:t>kontekste</w:t>
      </w:r>
      <w:proofErr w:type="spellEnd"/>
      <w:r w:rsidRPr="008A1F03">
        <w:rPr>
          <w:szCs w:val="24"/>
        </w:rPr>
        <w:t xml:space="preserve"> </w:t>
      </w:r>
      <w:proofErr w:type="spellStart"/>
      <w:r w:rsidRPr="008A1F03">
        <w:rPr>
          <w:szCs w:val="24"/>
        </w:rPr>
        <w:t>filosofii</w:t>
      </w:r>
      <w:proofErr w:type="spellEnd"/>
      <w:r w:rsidRPr="008A1F03">
        <w:rPr>
          <w:szCs w:val="24"/>
        </w:rPr>
        <w:t xml:space="preserve"> </w:t>
      </w:r>
      <w:proofErr w:type="spellStart"/>
      <w:r w:rsidRPr="008A1F03">
        <w:rPr>
          <w:szCs w:val="24"/>
        </w:rPr>
        <w:t>historii</w:t>
      </w:r>
      <w:proofErr w:type="spellEnd"/>
      <w:r w:rsidRPr="008A1F03">
        <w:rPr>
          <w:szCs w:val="24"/>
        </w:rPr>
        <w:t xml:space="preserve"> Kanta. </w:t>
      </w:r>
      <w:proofErr w:type="spellStart"/>
      <w:r w:rsidRPr="008A1F03">
        <w:rPr>
          <w:i/>
          <w:szCs w:val="24"/>
        </w:rPr>
        <w:t>Filosofskie</w:t>
      </w:r>
      <w:proofErr w:type="spellEnd"/>
      <w:r w:rsidRPr="008A1F03">
        <w:rPr>
          <w:i/>
          <w:szCs w:val="24"/>
        </w:rPr>
        <w:t xml:space="preserve">, </w:t>
      </w:r>
      <w:proofErr w:type="spellStart"/>
      <w:r w:rsidRPr="008A1F03">
        <w:rPr>
          <w:i/>
          <w:szCs w:val="24"/>
        </w:rPr>
        <w:t>naučnyje</w:t>
      </w:r>
      <w:proofErr w:type="spellEnd"/>
      <w:r w:rsidRPr="008A1F03">
        <w:rPr>
          <w:i/>
          <w:szCs w:val="24"/>
        </w:rPr>
        <w:t xml:space="preserve"> i </w:t>
      </w:r>
      <w:proofErr w:type="spellStart"/>
      <w:r w:rsidRPr="008A1F03">
        <w:rPr>
          <w:i/>
          <w:szCs w:val="24"/>
        </w:rPr>
        <w:t>duchovno-nravstvennyje</w:t>
      </w:r>
      <w:proofErr w:type="spellEnd"/>
      <w:r w:rsidRPr="008A1F03">
        <w:rPr>
          <w:i/>
          <w:szCs w:val="24"/>
        </w:rPr>
        <w:t xml:space="preserve"> </w:t>
      </w:r>
      <w:proofErr w:type="spellStart"/>
      <w:r w:rsidRPr="008A1F03">
        <w:rPr>
          <w:i/>
          <w:szCs w:val="24"/>
        </w:rPr>
        <w:t>problemy</w:t>
      </w:r>
      <w:proofErr w:type="spellEnd"/>
      <w:r w:rsidRPr="008A1F03">
        <w:rPr>
          <w:i/>
          <w:szCs w:val="24"/>
        </w:rPr>
        <w:t xml:space="preserve"> </w:t>
      </w:r>
      <w:proofErr w:type="spellStart"/>
      <w:r w:rsidRPr="008A1F03">
        <w:rPr>
          <w:i/>
          <w:szCs w:val="24"/>
        </w:rPr>
        <w:t>globalizacii</w:t>
      </w:r>
      <w:proofErr w:type="spellEnd"/>
      <w:r w:rsidRPr="008A1F03">
        <w:rPr>
          <w:i/>
          <w:szCs w:val="24"/>
        </w:rPr>
        <w:t>.</w:t>
      </w:r>
      <w:r w:rsidRPr="008A1F03">
        <w:rPr>
          <w:szCs w:val="24"/>
        </w:rPr>
        <w:t xml:space="preserve"> Moskva</w:t>
      </w:r>
      <w:r w:rsidR="00D56619">
        <w:rPr>
          <w:szCs w:val="24"/>
        </w:rPr>
        <w:t>,</w:t>
      </w:r>
      <w:r w:rsidRPr="008A1F03">
        <w:rPr>
          <w:szCs w:val="24"/>
        </w:rPr>
        <w:t xml:space="preserve"> 25. 5. 2009</w:t>
      </w:r>
    </w:p>
    <w:p w:rsidR="008A1F03" w:rsidRDefault="008A1F03" w:rsidP="008A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680B" w:rsidRPr="008A1F03" w:rsidRDefault="000D680B" w:rsidP="008A1F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1F03" w:rsidRDefault="008A1F03" w:rsidP="00D56619">
      <w:pPr>
        <w:pStyle w:val="Nadpis2"/>
        <w:spacing w:line="360" w:lineRule="auto"/>
        <w:rPr>
          <w:szCs w:val="24"/>
        </w:rPr>
      </w:pPr>
      <w:r>
        <w:rPr>
          <w:szCs w:val="24"/>
        </w:rPr>
        <w:lastRenderedPageBreak/>
        <w:t xml:space="preserve">2.3 </w:t>
      </w:r>
      <w:r w:rsidRPr="008A1F03">
        <w:rPr>
          <w:szCs w:val="24"/>
        </w:rPr>
        <w:t>KNA – Vyžiadané referáty na domácich vedeckých konferenciách</w:t>
      </w:r>
    </w:p>
    <w:p w:rsidR="00D56619" w:rsidRPr="00D56619" w:rsidRDefault="00D56619" w:rsidP="00D56619"/>
    <w:p w:rsidR="008A1F03" w:rsidRPr="008A1F03" w:rsidRDefault="008A1F03" w:rsidP="00D5661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Aktuálne modely elementárneho čítania a písania. </w:t>
      </w:r>
      <w:r w:rsidRPr="008A1F03">
        <w:rPr>
          <w:rFonts w:ascii="Times New Roman" w:hAnsi="Times New Roman" w:cs="Times New Roman"/>
          <w:i/>
          <w:sz w:val="24"/>
          <w:szCs w:val="24"/>
        </w:rPr>
        <w:t>Škola – edukácia – príprava učiteľa III.</w:t>
      </w:r>
      <w:r w:rsidR="00D56619">
        <w:rPr>
          <w:rFonts w:ascii="Times New Roman" w:hAnsi="Times New Roman" w:cs="Times New Roman"/>
          <w:sz w:val="24"/>
          <w:szCs w:val="24"/>
        </w:rPr>
        <w:t xml:space="preserve"> Banská Bystrica,</w:t>
      </w:r>
      <w:r w:rsidRPr="008A1F03">
        <w:rPr>
          <w:rFonts w:ascii="Times New Roman" w:hAnsi="Times New Roman" w:cs="Times New Roman"/>
          <w:sz w:val="24"/>
          <w:szCs w:val="24"/>
        </w:rPr>
        <w:t xml:space="preserve"> 5. 5. 2005</w:t>
      </w:r>
    </w:p>
    <w:p w:rsidR="008A1F03" w:rsidRPr="008A1F03" w:rsidRDefault="008A1F03" w:rsidP="00D56619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Aktuálne modely a koncepcie elementárneho čítania a písania. </w:t>
      </w:r>
      <w:r w:rsidRPr="008A1F03">
        <w:rPr>
          <w:rFonts w:ascii="Times New Roman" w:hAnsi="Times New Roman" w:cs="Times New Roman"/>
          <w:i/>
          <w:sz w:val="24"/>
          <w:szCs w:val="24"/>
        </w:rPr>
        <w:t>Aktuálne možnosti utvárania elementárnej gramotnosti.</w:t>
      </w:r>
      <w:r w:rsidR="00D56619">
        <w:rPr>
          <w:rFonts w:ascii="Times New Roman" w:hAnsi="Times New Roman" w:cs="Times New Roman"/>
          <w:sz w:val="24"/>
          <w:szCs w:val="24"/>
        </w:rPr>
        <w:t xml:space="preserve"> Prešov, </w:t>
      </w:r>
      <w:r w:rsidRPr="008A1F03">
        <w:rPr>
          <w:rFonts w:ascii="Times New Roman" w:hAnsi="Times New Roman" w:cs="Times New Roman"/>
          <w:sz w:val="24"/>
          <w:szCs w:val="24"/>
        </w:rPr>
        <w:t>12. 12. 2009</w:t>
      </w:r>
    </w:p>
    <w:p w:rsidR="008A1F03" w:rsidRPr="008A1F03" w:rsidRDefault="008A1F03" w:rsidP="00D56619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A1F03" w:rsidRPr="008A1F03" w:rsidRDefault="008A1F03" w:rsidP="00D56619">
      <w:pPr>
        <w:pStyle w:val="Nadpis2"/>
        <w:spacing w:line="360" w:lineRule="auto"/>
        <w:rPr>
          <w:szCs w:val="24"/>
        </w:rPr>
      </w:pPr>
      <w:r>
        <w:rPr>
          <w:szCs w:val="24"/>
        </w:rPr>
        <w:t xml:space="preserve">2.4 </w:t>
      </w:r>
      <w:r w:rsidRPr="008A1F03">
        <w:rPr>
          <w:szCs w:val="24"/>
        </w:rPr>
        <w:t>KNB – Prihlásené referáty na domácich vedeckých konferenciách</w:t>
      </w:r>
    </w:p>
    <w:p w:rsidR="008A1F03" w:rsidRPr="008A1F03" w:rsidRDefault="008A1F03" w:rsidP="00D566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Prínos J. A. Komenského do vyučovania čítania a písania v elementárnej škole. </w:t>
      </w:r>
      <w:r w:rsidRPr="008A1F03">
        <w:rPr>
          <w:rFonts w:ascii="Times New Roman" w:hAnsi="Times New Roman" w:cs="Times New Roman"/>
          <w:i/>
          <w:sz w:val="24"/>
          <w:szCs w:val="24"/>
        </w:rPr>
        <w:t>400. výročie narodenia J. A. Komenského</w:t>
      </w:r>
      <w:r w:rsidRPr="008A1F03">
        <w:rPr>
          <w:rFonts w:ascii="Times New Roman" w:hAnsi="Times New Roman" w:cs="Times New Roman"/>
          <w:sz w:val="24"/>
          <w:szCs w:val="24"/>
        </w:rPr>
        <w:t>. Prešov, 19. 3. 1992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Niektoré skúsenosti z prípravy poslucháčov učiteľstva pre I. stupeň ZŠ v disciplíne didaktika písania. </w:t>
      </w:r>
      <w:r w:rsidRPr="008A1F03">
        <w:rPr>
          <w:rFonts w:ascii="Times New Roman" w:hAnsi="Times New Roman" w:cs="Times New Roman"/>
          <w:i/>
          <w:sz w:val="24"/>
          <w:szCs w:val="24"/>
        </w:rPr>
        <w:t>Aktuálne problémy vzdelávania učiteľov základnej školy</w:t>
      </w:r>
      <w:r w:rsidRPr="008A1F03">
        <w:rPr>
          <w:rFonts w:ascii="Times New Roman" w:hAnsi="Times New Roman" w:cs="Times New Roman"/>
          <w:sz w:val="24"/>
          <w:szCs w:val="24"/>
        </w:rPr>
        <w:t>. Prešov, 11. - 15. 5. 1993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Niekoľko poznámok k problematike slovného hodnotenia žiakov zo sociálne znevýhodneného prostredia. </w:t>
      </w:r>
      <w:r w:rsidRPr="008A1F03">
        <w:rPr>
          <w:rFonts w:ascii="Times New Roman" w:hAnsi="Times New Roman" w:cs="Times New Roman"/>
          <w:i/>
          <w:sz w:val="24"/>
          <w:szCs w:val="24"/>
        </w:rPr>
        <w:t>Výchova a vzdelávanie detí zo sociálne znevýhodneného prostredia</w:t>
      </w:r>
      <w:r w:rsidRPr="008A1F03">
        <w:rPr>
          <w:rFonts w:ascii="Times New Roman" w:hAnsi="Times New Roman" w:cs="Times New Roman"/>
          <w:sz w:val="24"/>
          <w:szCs w:val="24"/>
        </w:rPr>
        <w:t>. Prešov, 9. 5. 1996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K problematike slovného hodnotenia žiakov 1. stupňa ZŠ. </w:t>
      </w:r>
      <w:r w:rsidRPr="008A1F03">
        <w:rPr>
          <w:rFonts w:ascii="Times New Roman" w:hAnsi="Times New Roman" w:cs="Times New Roman"/>
          <w:i/>
          <w:sz w:val="24"/>
          <w:szCs w:val="24"/>
        </w:rPr>
        <w:t>Cesty demokracie vo výchove a vzdelávaní.</w:t>
      </w:r>
      <w:r w:rsidR="00D56619">
        <w:rPr>
          <w:rFonts w:ascii="Times New Roman" w:hAnsi="Times New Roman" w:cs="Times New Roman"/>
          <w:sz w:val="24"/>
          <w:szCs w:val="24"/>
        </w:rPr>
        <w:t xml:space="preserve"> Bratislava, </w:t>
      </w:r>
      <w:r w:rsidRPr="008A1F03">
        <w:rPr>
          <w:rFonts w:ascii="Times New Roman" w:hAnsi="Times New Roman" w:cs="Times New Roman"/>
          <w:sz w:val="24"/>
          <w:szCs w:val="24"/>
        </w:rPr>
        <w:t>19. - 21. 3. 1997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Nové trendy v hodnotení žiakov 1. stupňa ZŠ. </w:t>
      </w:r>
      <w:r w:rsidRPr="008A1F03">
        <w:rPr>
          <w:rFonts w:ascii="Times New Roman" w:hAnsi="Times New Roman" w:cs="Times New Roman"/>
          <w:i/>
          <w:sz w:val="24"/>
          <w:szCs w:val="24"/>
        </w:rPr>
        <w:t>Perspektívy rozvoja vzdelanosti v Prešovskom kraji v kontexte spoločenských premien a pri vstupe do 21. storočia.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Prešov, 5. - 6. 2. 1998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Belás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, Ľ.: Poslanie filozofie vo výchove a vzdelávaní človeka. </w:t>
      </w:r>
      <w:r w:rsidRPr="008A1F03">
        <w:rPr>
          <w:rFonts w:ascii="Times New Roman" w:hAnsi="Times New Roman" w:cs="Times New Roman"/>
          <w:i/>
          <w:sz w:val="24"/>
          <w:szCs w:val="24"/>
        </w:rPr>
        <w:t>Sociálna práca – ľudské práva – vzdelávanie dospelých.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Prešov, 24. - 25. 11. 1998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Nové možnosti hrového osvojovania čítania v 1. ročníku ZŠ.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Hry – hračky – hlavolamy. </w:t>
      </w:r>
      <w:r w:rsidRPr="008A1F03">
        <w:rPr>
          <w:rFonts w:ascii="Times New Roman" w:hAnsi="Times New Roman" w:cs="Times New Roman"/>
          <w:sz w:val="24"/>
          <w:szCs w:val="24"/>
        </w:rPr>
        <w:t>Banská Bystrica, 29. 4. 1998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Riadené čítanie naratívnych textov na 1. stupni ZŠ. </w:t>
      </w:r>
      <w:r w:rsidRPr="008A1F03">
        <w:rPr>
          <w:rFonts w:ascii="Times New Roman" w:hAnsi="Times New Roman" w:cs="Times New Roman"/>
          <w:i/>
          <w:sz w:val="24"/>
          <w:szCs w:val="24"/>
        </w:rPr>
        <w:t>Premeny pedagogickej zložky prípravy učiteľov 1. stupňa ZŠ.</w:t>
      </w:r>
      <w:r w:rsidRPr="008A1F03">
        <w:rPr>
          <w:rFonts w:ascii="Times New Roman" w:hAnsi="Times New Roman" w:cs="Times New Roman"/>
          <w:sz w:val="24"/>
          <w:szCs w:val="24"/>
        </w:rPr>
        <w:t xml:space="preserve"> Banská Bystrica, 26. - 27. 1. 1999.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Aktuálne otázky prípravy učiteľov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na hodnotenie žiakov.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Príprava učiteľov –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elementaristov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na prahu nového tisícročia.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Prešov, 22. - 23. 9. 1999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Analýza úrovne čitateľských a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grafomotorických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spôsobilostí rómskych žiakov 1. ročníka základnej školy. </w:t>
      </w:r>
      <w:r w:rsidRPr="008A1F03">
        <w:rPr>
          <w:rFonts w:ascii="Times New Roman" w:hAnsi="Times New Roman" w:cs="Times New Roman"/>
          <w:i/>
          <w:sz w:val="24"/>
          <w:szCs w:val="24"/>
        </w:rPr>
        <w:t>Rómske etnikum v systéme multikultúrnej edukácie</w:t>
      </w:r>
      <w:r w:rsidRPr="008A1F03">
        <w:rPr>
          <w:rFonts w:ascii="Times New Roman" w:hAnsi="Times New Roman" w:cs="Times New Roman"/>
          <w:sz w:val="24"/>
          <w:szCs w:val="24"/>
        </w:rPr>
        <w:t>. Prešov, 21. 9. 2000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lastRenderedPageBreak/>
        <w:t xml:space="preserve">Belásová, Ľ.: Možnosti využitia metód kritického myslenia pri príprave budúcich učiteľov. </w:t>
      </w:r>
      <w:r w:rsidRPr="008A1F03">
        <w:rPr>
          <w:rFonts w:ascii="Times New Roman" w:hAnsi="Times New Roman" w:cs="Times New Roman"/>
          <w:i/>
          <w:sz w:val="24"/>
          <w:szCs w:val="24"/>
        </w:rPr>
        <w:t>Pedagogická profesia v kontexte aktuálnych spoločenských zmien.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Prešov, 26. - 27. 10. 2000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Pedagogická prax v 1. ročníku ZŠ z pohľadu študentov. </w:t>
      </w:r>
      <w:r w:rsidRPr="008A1F03">
        <w:rPr>
          <w:rFonts w:ascii="Times New Roman" w:hAnsi="Times New Roman" w:cs="Times New Roman"/>
          <w:i/>
          <w:sz w:val="24"/>
          <w:szCs w:val="24"/>
        </w:rPr>
        <w:t>Spolupráca univerzity a škôl „Cvičný učiteľ“.</w:t>
      </w:r>
      <w:r w:rsidRPr="008A1F03">
        <w:rPr>
          <w:rFonts w:ascii="Times New Roman" w:hAnsi="Times New Roman" w:cs="Times New Roman"/>
          <w:sz w:val="24"/>
          <w:szCs w:val="24"/>
        </w:rPr>
        <w:t xml:space="preserve"> Banská Bystrica, 18. 1. 2002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Belásová, Ľ.: Prípravné aktivity v 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grafomotorickom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rozvoji dieťaťa predškolského veku. </w:t>
      </w:r>
      <w:r w:rsidRPr="008A1F03">
        <w:rPr>
          <w:rFonts w:ascii="Times New Roman" w:hAnsi="Times New Roman" w:cs="Times New Roman"/>
          <w:i/>
          <w:sz w:val="24"/>
          <w:szCs w:val="24"/>
        </w:rPr>
        <w:t>Aktivity v materských školách</w:t>
      </w:r>
      <w:r w:rsidRPr="008A1F03">
        <w:rPr>
          <w:rFonts w:ascii="Times New Roman" w:hAnsi="Times New Roman" w:cs="Times New Roman"/>
          <w:sz w:val="24"/>
          <w:szCs w:val="24"/>
        </w:rPr>
        <w:t>. Prešov, 17. - 18. 5. 2002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Špecifiká osvojovania čitateľských spôsobilostí rómskych žiakov.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Príprava učiteľov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elementaristov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>. Prešov, 26. - 27. 9. 2002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Inovatívne metódy vo vysokoškolskej výučbe. </w:t>
      </w:r>
      <w:r w:rsidRPr="008A1F03">
        <w:rPr>
          <w:rFonts w:ascii="Times New Roman" w:hAnsi="Times New Roman" w:cs="Times New Roman"/>
          <w:i/>
          <w:sz w:val="24"/>
          <w:szCs w:val="24"/>
        </w:rPr>
        <w:t>História, súčasnosť a perspektívy učiteľského vzdelávania.</w:t>
      </w:r>
      <w:r w:rsidRPr="008A1F03">
        <w:rPr>
          <w:rFonts w:ascii="Times New Roman" w:hAnsi="Times New Roman" w:cs="Times New Roman"/>
          <w:sz w:val="24"/>
          <w:szCs w:val="24"/>
        </w:rPr>
        <w:t xml:space="preserve"> Banská Bystrica, 8. - 9. 9. 2004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Vplyv asistenta učiteľa na čitateľské spôsobilosti rómskych žiakov.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Príprava učiteľov 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elementaristov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 xml:space="preserve"> a európsky multikultúrny priestor.</w:t>
      </w:r>
      <w:r w:rsidRPr="008A1F03">
        <w:rPr>
          <w:rFonts w:ascii="Times New Roman" w:hAnsi="Times New Roman" w:cs="Times New Roman"/>
          <w:sz w:val="24"/>
          <w:szCs w:val="24"/>
        </w:rPr>
        <w:t xml:space="preserve"> Prešov, 22. - 23. 6. 2005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Ľ.: Pedagogická prax v 1. ročníku ZŠ. </w:t>
      </w:r>
      <w:r w:rsidRPr="008A1F03">
        <w:rPr>
          <w:rFonts w:ascii="Times New Roman" w:hAnsi="Times New Roman" w:cs="Times New Roman"/>
          <w:i/>
          <w:sz w:val="24"/>
          <w:szCs w:val="24"/>
        </w:rPr>
        <w:t>Učiteľské kompetencie a pedagogická prax.</w:t>
      </w:r>
      <w:r w:rsidR="00D56619">
        <w:rPr>
          <w:rFonts w:ascii="Times New Roman" w:hAnsi="Times New Roman" w:cs="Times New Roman"/>
          <w:sz w:val="24"/>
          <w:szCs w:val="24"/>
        </w:rPr>
        <w:t xml:space="preserve"> Banská Bystrica, </w:t>
      </w:r>
      <w:r w:rsidRPr="008A1F03">
        <w:rPr>
          <w:rFonts w:ascii="Times New Roman" w:hAnsi="Times New Roman" w:cs="Times New Roman"/>
          <w:sz w:val="24"/>
          <w:szCs w:val="24"/>
        </w:rPr>
        <w:t>30. 11. 2006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Belásová, Ľ.-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Holovková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>, M.: Aktuálne možnosti výučby elementárneho čítania a písania.</w:t>
      </w:r>
    </w:p>
    <w:p w:rsidR="008A1F03" w:rsidRPr="008A1F03" w:rsidRDefault="008A1F03" w:rsidP="00D5661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FF00FF"/>
          <w:sz w:val="24"/>
          <w:szCs w:val="24"/>
        </w:rPr>
      </w:pPr>
      <w:r w:rsidRPr="008A1F03">
        <w:rPr>
          <w:rFonts w:ascii="Times New Roman" w:hAnsi="Times New Roman" w:cs="Times New Roman"/>
          <w:i/>
          <w:sz w:val="24"/>
          <w:szCs w:val="24"/>
        </w:rPr>
        <w:t>Inovácie vo vyučovaní jazyka a literatúry</w:t>
      </w:r>
      <w:r w:rsidR="00D56619">
        <w:rPr>
          <w:rFonts w:ascii="Times New Roman" w:hAnsi="Times New Roman" w:cs="Times New Roman"/>
          <w:sz w:val="24"/>
          <w:szCs w:val="24"/>
        </w:rPr>
        <w:t xml:space="preserve">. Prešov, </w:t>
      </w:r>
      <w:r w:rsidRPr="008A1F03">
        <w:rPr>
          <w:rFonts w:ascii="Times New Roman" w:hAnsi="Times New Roman" w:cs="Times New Roman"/>
          <w:sz w:val="24"/>
          <w:szCs w:val="24"/>
        </w:rPr>
        <w:t>25. – 26.  9. 2008</w:t>
      </w:r>
    </w:p>
    <w:p w:rsidR="008A1F03" w:rsidRPr="008A1F03" w:rsidRDefault="008A1F03" w:rsidP="00D5661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Belásová, Ľ.: Gramotnosť – fundamentálna súčasť prípravy učiteľa. </w:t>
      </w:r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Rozvoj a perspektívy pedagogiky a vzdelávania učiteľov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>. Prešov, 25. 6. 2009</w:t>
      </w:r>
    </w:p>
    <w:p w:rsidR="008A1F03" w:rsidRPr="00D56619" w:rsidRDefault="008A1F03" w:rsidP="00D56619">
      <w:pPr>
        <w:pStyle w:val="Odsekzoznamu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619">
        <w:rPr>
          <w:rFonts w:ascii="Times New Roman" w:hAnsi="Times New Roman" w:cs="Times New Roman"/>
          <w:sz w:val="24"/>
          <w:szCs w:val="24"/>
        </w:rPr>
        <w:t xml:space="preserve">Belásová, Ľ.- </w:t>
      </w:r>
      <w:proofErr w:type="spellStart"/>
      <w:r w:rsidRPr="00D56619">
        <w:rPr>
          <w:rFonts w:ascii="Times New Roman" w:hAnsi="Times New Roman" w:cs="Times New Roman"/>
          <w:sz w:val="24"/>
          <w:szCs w:val="24"/>
        </w:rPr>
        <w:t>Holovková</w:t>
      </w:r>
      <w:proofErr w:type="spellEnd"/>
      <w:r w:rsidRPr="00D56619">
        <w:rPr>
          <w:rFonts w:ascii="Times New Roman" w:hAnsi="Times New Roman" w:cs="Times New Roman"/>
          <w:sz w:val="24"/>
          <w:szCs w:val="24"/>
        </w:rPr>
        <w:t xml:space="preserve">, M.: Aktuálne možnosti utvárania elementárnej gramotnosti.  </w:t>
      </w:r>
      <w:r w:rsidRPr="00D56619">
        <w:rPr>
          <w:rFonts w:ascii="Times New Roman" w:hAnsi="Times New Roman" w:cs="Times New Roman"/>
          <w:i/>
          <w:sz w:val="24"/>
          <w:szCs w:val="24"/>
        </w:rPr>
        <w:t>Príprava učiteľov v procese školských reforiem</w:t>
      </w:r>
      <w:r w:rsidR="00D56619" w:rsidRPr="00D56619">
        <w:rPr>
          <w:rFonts w:ascii="Times New Roman" w:hAnsi="Times New Roman" w:cs="Times New Roman"/>
          <w:sz w:val="24"/>
          <w:szCs w:val="24"/>
        </w:rPr>
        <w:t xml:space="preserve">. Prešov, </w:t>
      </w:r>
      <w:r w:rsidRPr="00D56619">
        <w:rPr>
          <w:rFonts w:ascii="Times New Roman" w:hAnsi="Times New Roman" w:cs="Times New Roman"/>
          <w:sz w:val="24"/>
          <w:szCs w:val="24"/>
        </w:rPr>
        <w:t>16. - 17. 9. 2009</w:t>
      </w:r>
    </w:p>
    <w:p w:rsidR="008A1F03" w:rsidRPr="008A1F03" w:rsidRDefault="008A1F03" w:rsidP="00D566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2</w:t>
      </w:r>
      <w:r w:rsidR="00D56619">
        <w:rPr>
          <w:rFonts w:ascii="Times New Roman" w:hAnsi="Times New Roman" w:cs="Times New Roman"/>
          <w:sz w:val="24"/>
          <w:szCs w:val="24"/>
        </w:rPr>
        <w:t>1</w:t>
      </w:r>
      <w:r w:rsidRPr="008A1F03">
        <w:rPr>
          <w:rFonts w:ascii="Times New Roman" w:hAnsi="Times New Roman" w:cs="Times New Roman"/>
          <w:sz w:val="24"/>
          <w:szCs w:val="24"/>
        </w:rPr>
        <w:t xml:space="preserve">. Belásová, Ľ.: Efektívnosť metodiky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Sfumato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 v podmienkach primárneho stupňa         </w:t>
      </w:r>
    </w:p>
    <w:p w:rsidR="008A1F03" w:rsidRPr="008A1F03" w:rsidRDefault="008A1F03" w:rsidP="00D56619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 xml:space="preserve">základných škôl na Slovensku.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Aktuálne možnosti utvárania elementárnej gramotnosti. </w:t>
      </w:r>
      <w:r w:rsidR="00D56619">
        <w:rPr>
          <w:rFonts w:ascii="Times New Roman" w:hAnsi="Times New Roman" w:cs="Times New Roman"/>
          <w:sz w:val="24"/>
          <w:szCs w:val="24"/>
        </w:rPr>
        <w:t>Prešov</w:t>
      </w:r>
      <w:r w:rsidRPr="008A1F03">
        <w:rPr>
          <w:rFonts w:ascii="Times New Roman" w:hAnsi="Times New Roman" w:cs="Times New Roman"/>
          <w:sz w:val="24"/>
          <w:szCs w:val="24"/>
        </w:rPr>
        <w:t>, 12. 12. 2009</w:t>
      </w:r>
    </w:p>
    <w:p w:rsidR="008A1F03" w:rsidRPr="008A1F03" w:rsidRDefault="008A1F03" w:rsidP="00D56619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2</w:t>
      </w:r>
      <w:r w:rsidR="00D56619">
        <w:rPr>
          <w:rFonts w:ascii="Times New Roman" w:hAnsi="Times New Roman" w:cs="Times New Roman"/>
          <w:sz w:val="24"/>
          <w:szCs w:val="24"/>
        </w:rPr>
        <w:t>2</w:t>
      </w:r>
      <w:r w:rsidRPr="008A1F03">
        <w:rPr>
          <w:rFonts w:ascii="Times New Roman" w:hAnsi="Times New Roman" w:cs="Times New Roman"/>
          <w:sz w:val="24"/>
          <w:szCs w:val="24"/>
        </w:rPr>
        <w:t xml:space="preserve">.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Belásová, Ľ.: Ponímanie hry v diele Jána Amosa Komenského. </w:t>
      </w:r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Hra v 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predprimárnej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edukácii.</w:t>
      </w:r>
      <w:r w:rsidR="00D56619">
        <w:rPr>
          <w:rFonts w:ascii="Times New Roman" w:hAnsi="Times New Roman" w:cs="Times New Roman"/>
          <w:color w:val="000000"/>
          <w:sz w:val="24"/>
          <w:szCs w:val="24"/>
        </w:rPr>
        <w:t xml:space="preserve"> Prešov,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>1 .- 2. 12. 2011</w:t>
      </w:r>
    </w:p>
    <w:p w:rsidR="008A1F03" w:rsidRPr="008A1F03" w:rsidRDefault="008A1F03" w:rsidP="00D5661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1F0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5661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A1F03">
        <w:rPr>
          <w:rFonts w:ascii="Times New Roman" w:hAnsi="Times New Roman" w:cs="Times New Roman"/>
          <w:sz w:val="24"/>
          <w:szCs w:val="24"/>
        </w:rPr>
        <w:t xml:space="preserve">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Belásová, Ľ.: Inšpiratívne prvky Komenského didaktiky elementárneho čítania a písania  </w:t>
      </w:r>
    </w:p>
    <w:p w:rsidR="008A1F03" w:rsidRPr="008A1F03" w:rsidRDefault="008A1F03" w:rsidP="00D56619">
      <w:pPr>
        <w:spacing w:after="0" w:line="360" w:lineRule="auto"/>
        <w:ind w:left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pre súčasnú výučbu.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Jan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Amos Komenský a súčasná predškolská a elementárna edukácia.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 Prešov,</w:t>
      </w:r>
      <w:r w:rsidR="00D56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>28. 3. 2012</w:t>
      </w:r>
    </w:p>
    <w:p w:rsidR="008A1F03" w:rsidRPr="008A1F03" w:rsidRDefault="008A1F03" w:rsidP="00D56619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2</w:t>
      </w:r>
      <w:r w:rsidR="00D56619">
        <w:rPr>
          <w:rFonts w:ascii="Times New Roman" w:hAnsi="Times New Roman" w:cs="Times New Roman"/>
          <w:sz w:val="24"/>
          <w:szCs w:val="24"/>
        </w:rPr>
        <w:t>4</w:t>
      </w:r>
      <w:r w:rsidRPr="008A1F03">
        <w:rPr>
          <w:rFonts w:ascii="Times New Roman" w:hAnsi="Times New Roman" w:cs="Times New Roman"/>
          <w:sz w:val="24"/>
          <w:szCs w:val="24"/>
        </w:rPr>
        <w:t xml:space="preserve">.  Belásová, Ľ.: Od elementárnej k funkčnej gramotnosti. </w:t>
      </w:r>
      <w:r w:rsidRPr="008A1F03">
        <w:rPr>
          <w:rFonts w:ascii="Times New Roman" w:hAnsi="Times New Roman" w:cs="Times New Roman"/>
          <w:i/>
          <w:sz w:val="24"/>
          <w:szCs w:val="24"/>
        </w:rPr>
        <w:t>Komplexnosť a integrita v </w:t>
      </w:r>
      <w:proofErr w:type="spellStart"/>
      <w:r w:rsidRPr="008A1F03">
        <w:rPr>
          <w:rFonts w:ascii="Times New Roman" w:hAnsi="Times New Roman" w:cs="Times New Roman"/>
          <w:i/>
          <w:sz w:val="24"/>
          <w:szCs w:val="24"/>
        </w:rPr>
        <w:t>predprimárnej</w:t>
      </w:r>
      <w:proofErr w:type="spellEnd"/>
      <w:r w:rsidRPr="008A1F03">
        <w:rPr>
          <w:rFonts w:ascii="Times New Roman" w:hAnsi="Times New Roman" w:cs="Times New Roman"/>
          <w:i/>
          <w:sz w:val="24"/>
          <w:szCs w:val="24"/>
        </w:rPr>
        <w:t>, primárnej a špeciálnej edukácii.</w:t>
      </w:r>
      <w:r w:rsidR="00D56619">
        <w:rPr>
          <w:rFonts w:ascii="Times New Roman" w:hAnsi="Times New Roman" w:cs="Times New Roman"/>
          <w:sz w:val="24"/>
          <w:szCs w:val="24"/>
        </w:rPr>
        <w:t xml:space="preserve"> Prešov, </w:t>
      </w:r>
      <w:r w:rsidRPr="008A1F03">
        <w:rPr>
          <w:rFonts w:ascii="Times New Roman" w:hAnsi="Times New Roman" w:cs="Times New Roman"/>
          <w:sz w:val="24"/>
          <w:szCs w:val="24"/>
        </w:rPr>
        <w:t>20. - 21. 9. 2012</w:t>
      </w:r>
    </w:p>
    <w:p w:rsidR="008A1F03" w:rsidRPr="008A1F03" w:rsidRDefault="008A1F03" w:rsidP="00D56619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A1F03">
        <w:rPr>
          <w:rFonts w:ascii="Times New Roman" w:hAnsi="Times New Roman" w:cs="Times New Roman"/>
          <w:sz w:val="24"/>
          <w:szCs w:val="24"/>
        </w:rPr>
        <w:t>2</w:t>
      </w:r>
      <w:r w:rsidR="00D56619">
        <w:rPr>
          <w:rFonts w:ascii="Times New Roman" w:hAnsi="Times New Roman" w:cs="Times New Roman"/>
          <w:sz w:val="24"/>
          <w:szCs w:val="24"/>
        </w:rPr>
        <w:t>5</w:t>
      </w:r>
      <w:r w:rsidRPr="008A1F03">
        <w:rPr>
          <w:rFonts w:ascii="Times New Roman" w:hAnsi="Times New Roman" w:cs="Times New Roman"/>
          <w:sz w:val="24"/>
          <w:szCs w:val="24"/>
        </w:rPr>
        <w:t xml:space="preserve">. Belásová, Ľ – </w:t>
      </w:r>
      <w:proofErr w:type="spellStart"/>
      <w:r w:rsidRPr="008A1F03">
        <w:rPr>
          <w:rFonts w:ascii="Times New Roman" w:hAnsi="Times New Roman" w:cs="Times New Roman"/>
          <w:sz w:val="24"/>
          <w:szCs w:val="24"/>
        </w:rPr>
        <w:t>Košalová</w:t>
      </w:r>
      <w:proofErr w:type="spellEnd"/>
      <w:r w:rsidRPr="008A1F03">
        <w:rPr>
          <w:rFonts w:ascii="Times New Roman" w:hAnsi="Times New Roman" w:cs="Times New Roman"/>
          <w:sz w:val="24"/>
          <w:szCs w:val="24"/>
        </w:rPr>
        <w:t xml:space="preserve">, R.: Inovatívne možnosti utvárania a rozvíjania elementárnej gramotnosti. </w:t>
      </w:r>
      <w:r w:rsidRPr="008A1F03">
        <w:rPr>
          <w:rFonts w:ascii="Times New Roman" w:hAnsi="Times New Roman" w:cs="Times New Roman"/>
          <w:i/>
          <w:sz w:val="24"/>
          <w:szCs w:val="24"/>
        </w:rPr>
        <w:t>Križovatky na cestách k učiteľstvu</w:t>
      </w:r>
      <w:r w:rsidRPr="008A1F03">
        <w:rPr>
          <w:rFonts w:ascii="Times New Roman" w:hAnsi="Times New Roman" w:cs="Times New Roman"/>
          <w:sz w:val="24"/>
          <w:szCs w:val="24"/>
        </w:rPr>
        <w:t>. Prešo</w:t>
      </w:r>
      <w:r w:rsidR="00D56619">
        <w:rPr>
          <w:rFonts w:ascii="Times New Roman" w:hAnsi="Times New Roman" w:cs="Times New Roman"/>
          <w:sz w:val="24"/>
          <w:szCs w:val="24"/>
        </w:rPr>
        <w:t xml:space="preserve">v, </w:t>
      </w:r>
      <w:r w:rsidRPr="008A1F03">
        <w:rPr>
          <w:rFonts w:ascii="Times New Roman" w:hAnsi="Times New Roman" w:cs="Times New Roman"/>
          <w:sz w:val="24"/>
          <w:szCs w:val="24"/>
        </w:rPr>
        <w:t>9. - 20. 9. 2013</w:t>
      </w:r>
    </w:p>
    <w:p w:rsidR="00BA5056" w:rsidRDefault="008A1F03" w:rsidP="00F01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10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F01109">
        <w:rPr>
          <w:rFonts w:ascii="Times New Roman" w:hAnsi="Times New Roman" w:cs="Times New Roman"/>
          <w:b/>
          <w:sz w:val="24"/>
          <w:szCs w:val="24"/>
        </w:rPr>
        <w:tab/>
      </w:r>
      <w:r w:rsidR="00F01109" w:rsidRPr="00F01109">
        <w:rPr>
          <w:rFonts w:ascii="Times New Roman" w:hAnsi="Times New Roman" w:cs="Times New Roman"/>
          <w:b/>
          <w:sz w:val="24"/>
          <w:szCs w:val="24"/>
        </w:rPr>
        <w:t>3.</w:t>
      </w:r>
      <w:r w:rsidR="00F01109">
        <w:rPr>
          <w:rFonts w:ascii="Times New Roman" w:hAnsi="Times New Roman" w:cs="Times New Roman"/>
          <w:sz w:val="24"/>
          <w:szCs w:val="24"/>
        </w:rPr>
        <w:t xml:space="preserve"> </w:t>
      </w:r>
      <w:r w:rsidR="00BA5056" w:rsidRPr="00BA5056">
        <w:rPr>
          <w:rFonts w:ascii="Times New Roman" w:hAnsi="Times New Roman" w:cs="Times New Roman"/>
          <w:b/>
          <w:sz w:val="24"/>
          <w:szCs w:val="24"/>
        </w:rPr>
        <w:t>ORGANIZOVANIE VEDECKÝCH KONFERENCIÍ</w:t>
      </w:r>
    </w:p>
    <w:p w:rsidR="00475B4B" w:rsidRDefault="00475B4B" w:rsidP="00475B4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B4B" w:rsidRDefault="00475B4B" w:rsidP="00F011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5B4B">
        <w:rPr>
          <w:rFonts w:ascii="Times New Roman" w:hAnsi="Times New Roman" w:cs="Times New Roman"/>
          <w:sz w:val="24"/>
          <w:szCs w:val="24"/>
        </w:rPr>
        <w:t>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80B">
        <w:rPr>
          <w:rFonts w:ascii="Times New Roman" w:hAnsi="Times New Roman" w:cs="Times New Roman"/>
          <w:sz w:val="24"/>
          <w:szCs w:val="24"/>
        </w:rPr>
        <w:t xml:space="preserve">12. </w:t>
      </w:r>
      <w:r w:rsidRPr="00475B4B">
        <w:rPr>
          <w:rFonts w:ascii="Times New Roman" w:hAnsi="Times New Roman" w:cs="Times New Roman"/>
          <w:sz w:val="24"/>
          <w:szCs w:val="24"/>
        </w:rPr>
        <w:t>12. 2009 sa na pôde Pedagogickej fakulty Prešovskej univerzity v</w:t>
      </w:r>
      <w:r w:rsidR="00F01109">
        <w:rPr>
          <w:rFonts w:ascii="Times New Roman" w:hAnsi="Times New Roman" w:cs="Times New Roman"/>
          <w:sz w:val="24"/>
          <w:szCs w:val="24"/>
        </w:rPr>
        <w:t xml:space="preserve"> Prešove </w:t>
      </w:r>
      <w:r>
        <w:rPr>
          <w:rFonts w:ascii="Times New Roman" w:hAnsi="Times New Roman" w:cs="Times New Roman"/>
          <w:sz w:val="24"/>
          <w:szCs w:val="24"/>
        </w:rPr>
        <w:t xml:space="preserve">konala vedecká konferencia pod názvom </w:t>
      </w:r>
      <w:r w:rsidRPr="008A1F03">
        <w:rPr>
          <w:rFonts w:ascii="Times New Roman" w:hAnsi="Times New Roman" w:cs="Times New Roman"/>
          <w:i/>
          <w:sz w:val="24"/>
          <w:szCs w:val="24"/>
        </w:rPr>
        <w:t xml:space="preserve">Aktuálne možnosti utvárania elementárnej gramotnosti. </w:t>
      </w:r>
      <w:r>
        <w:rPr>
          <w:rFonts w:ascii="Times New Roman" w:hAnsi="Times New Roman" w:cs="Times New Roman"/>
          <w:sz w:val="24"/>
          <w:szCs w:val="24"/>
        </w:rPr>
        <w:t xml:space="preserve">Konferencia bola výstupom grantového projektu </w:t>
      </w:r>
      <w:r w:rsidRPr="00AC20D3">
        <w:rPr>
          <w:rFonts w:ascii="Times New Roman" w:hAnsi="Times New Roman" w:cs="Times New Roman"/>
          <w:sz w:val="24"/>
          <w:szCs w:val="24"/>
        </w:rPr>
        <w:t xml:space="preserve">VEGA 1/4484/07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Efektívnosť metodiky </w:t>
      </w:r>
      <w:proofErr w:type="spellStart"/>
      <w:r w:rsidRPr="00AC20D3">
        <w:rPr>
          <w:rFonts w:ascii="Times New Roman" w:hAnsi="Times New Roman" w:cs="Times New Roman"/>
          <w:b/>
          <w:i/>
          <w:sz w:val="24"/>
          <w:szCs w:val="24"/>
        </w:rPr>
        <w:t>Sfumato</w:t>
      </w:r>
      <w:proofErr w:type="spellEnd"/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 v podmienkach 1. stupňa základných škôl na Slovensku</w:t>
      </w:r>
      <w:r>
        <w:rPr>
          <w:rFonts w:ascii="Times New Roman" w:hAnsi="Times New Roman" w:cs="Times New Roman"/>
          <w:sz w:val="24"/>
          <w:szCs w:val="24"/>
        </w:rPr>
        <w:t>, ktorej zodpovednou riešiteľkou a zároveň organizátorkou konferencie bola doc. PhDr. Ľudmila Belásová, PhD.</w:t>
      </w:r>
      <w:r w:rsidR="004D4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B4B" w:rsidRDefault="00475B4B" w:rsidP="00F0110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28. 3. 2012 organizovala Katedra predškolskej a elementárnej pedagogiky a psychológie PU v Prešove </w:t>
      </w:r>
      <w:r w:rsidR="006917FA">
        <w:rPr>
          <w:rFonts w:ascii="Times New Roman" w:hAnsi="Times New Roman" w:cs="Times New Roman"/>
          <w:sz w:val="24"/>
          <w:szCs w:val="24"/>
        </w:rPr>
        <w:t xml:space="preserve">pri príležitosti 420 výročia narodenia J. A. Komenského </w:t>
      </w:r>
      <w:r>
        <w:rPr>
          <w:rFonts w:ascii="Times New Roman" w:hAnsi="Times New Roman" w:cs="Times New Roman"/>
          <w:sz w:val="24"/>
          <w:szCs w:val="24"/>
        </w:rPr>
        <w:t xml:space="preserve">medzinárodnú vedeckú konferenciu </w:t>
      </w:r>
      <w:proofErr w:type="spellStart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>Jan</w:t>
      </w:r>
      <w:proofErr w:type="spellEnd"/>
      <w:r w:rsidRPr="008A1F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Amos Komenský a súčasná predškolská a elementárna edukácia.</w:t>
      </w:r>
      <w:r w:rsidRPr="008A1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604" w:rsidRDefault="00EF6604" w:rsidP="00F0110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75B4B" w:rsidRPr="00EF6604" w:rsidRDefault="00EF6604" w:rsidP="00EF66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4. </w:t>
      </w:r>
      <w:r w:rsidR="00475B4B" w:rsidRPr="00EF6604">
        <w:rPr>
          <w:rFonts w:ascii="Times New Roman" w:hAnsi="Times New Roman" w:cs="Times New Roman"/>
          <w:b/>
          <w:sz w:val="24"/>
          <w:szCs w:val="24"/>
        </w:rPr>
        <w:t>POSUDZOVACIA A EXPERTÍZNA ČINNOSŤ</w:t>
      </w:r>
    </w:p>
    <w:p w:rsidR="00EF6604" w:rsidRDefault="00EF6604" w:rsidP="00EF66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01109" w:rsidRPr="00F01109" w:rsidRDefault="00F01109" w:rsidP="00EF66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1109">
        <w:rPr>
          <w:rFonts w:ascii="Times New Roman" w:hAnsi="Times New Roman" w:cs="Times New Roman"/>
          <w:b/>
          <w:sz w:val="24"/>
          <w:szCs w:val="24"/>
        </w:rPr>
        <w:t>▪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25E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osudky</w:t>
      </w:r>
      <w:r w:rsidRPr="00F01109">
        <w:rPr>
          <w:rFonts w:ascii="Times New Roman" w:hAnsi="Times New Roman" w:cs="Times New Roman"/>
          <w:sz w:val="24"/>
          <w:szCs w:val="24"/>
        </w:rPr>
        <w:t xml:space="preserve"> na grantové projekty VEGA a KEGA</w:t>
      </w:r>
    </w:p>
    <w:p w:rsidR="00F01109" w:rsidRPr="00EF6604" w:rsidRDefault="00F01109" w:rsidP="00EF6604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 xml:space="preserve">▪ </w:t>
      </w:r>
      <w:r w:rsidR="003F25E9">
        <w:t>p</w:t>
      </w:r>
      <w:r w:rsidRPr="00EF6604">
        <w:t xml:space="preserve">osudky na záverečné oponentúry grantových projektov VEGA a KEGA </w:t>
      </w:r>
    </w:p>
    <w:p w:rsidR="00F01109" w:rsidRPr="00F01109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F01109">
        <w:rPr>
          <w:b/>
        </w:rPr>
        <w:t xml:space="preserve">▪ </w:t>
      </w:r>
      <w:r w:rsidR="003F25E9">
        <w:t>p</w:t>
      </w:r>
      <w:r w:rsidRPr="00EF6604">
        <w:t>osudky na habilitačné práce</w:t>
      </w:r>
    </w:p>
    <w:p w:rsidR="00F01109" w:rsidRPr="00EF6604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 xml:space="preserve">▪ </w:t>
      </w:r>
      <w:r w:rsidR="003F25E9">
        <w:t>p</w:t>
      </w:r>
      <w:r w:rsidRPr="00EF6604">
        <w:t>osudky na doktorandské dizertačné práce</w:t>
      </w:r>
    </w:p>
    <w:p w:rsidR="00F01109" w:rsidRPr="00EF6604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 xml:space="preserve">▪ </w:t>
      </w:r>
      <w:r w:rsidR="003F25E9">
        <w:t>p</w:t>
      </w:r>
      <w:r w:rsidRPr="00EF6604">
        <w:t>osudky na vysokoškolské učebnice</w:t>
      </w:r>
    </w:p>
    <w:p w:rsidR="00F01109" w:rsidRPr="00F01109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F01109">
        <w:rPr>
          <w:b/>
        </w:rPr>
        <w:t xml:space="preserve">▪ </w:t>
      </w:r>
      <w:r w:rsidR="003F25E9">
        <w:t>p</w:t>
      </w:r>
      <w:r w:rsidRPr="00EF6604">
        <w:t>osud</w:t>
      </w:r>
      <w:r w:rsidR="00EF6604">
        <w:t>ky na vysokoškolské učebné texty</w:t>
      </w:r>
    </w:p>
    <w:p w:rsidR="00F01109" w:rsidRPr="00EF6604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F01109">
        <w:rPr>
          <w:b/>
        </w:rPr>
        <w:t xml:space="preserve">▪ </w:t>
      </w:r>
      <w:r w:rsidR="003F25E9">
        <w:t>p</w:t>
      </w:r>
      <w:r w:rsidRPr="00EF6604">
        <w:t>osudky na nekonferenčné zborníky</w:t>
      </w:r>
    </w:p>
    <w:p w:rsidR="00F01109" w:rsidRPr="00F01109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F01109">
        <w:rPr>
          <w:b/>
        </w:rPr>
        <w:t xml:space="preserve">▪ </w:t>
      </w:r>
      <w:r w:rsidR="003F25E9">
        <w:t>p</w:t>
      </w:r>
      <w:r w:rsidRPr="00EF6604">
        <w:t>osudky na konferenčné zborníky</w:t>
      </w:r>
    </w:p>
    <w:p w:rsidR="00F01109" w:rsidRPr="00EF6604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  <w:r w:rsidRPr="00F01109">
        <w:rPr>
          <w:b/>
        </w:rPr>
        <w:t xml:space="preserve">▪ </w:t>
      </w:r>
      <w:r w:rsidR="003F25E9">
        <w:t>p</w:t>
      </w:r>
      <w:r w:rsidRPr="00EF6604">
        <w:t>osudky na učebnice</w:t>
      </w:r>
    </w:p>
    <w:p w:rsidR="00F01109" w:rsidRDefault="00F0110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 xml:space="preserve">▪ </w:t>
      </w:r>
      <w:r w:rsidR="003F25E9">
        <w:t>p</w:t>
      </w:r>
      <w:r w:rsidRPr="00EF6604">
        <w:t>osudky na metodické materiály</w:t>
      </w:r>
    </w:p>
    <w:p w:rsidR="00EF6604" w:rsidRDefault="00EF6604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EF6604" w:rsidRDefault="00EF6604" w:rsidP="00EF6604">
      <w:pPr>
        <w:pStyle w:val="Pta"/>
        <w:tabs>
          <w:tab w:val="clear" w:pos="4536"/>
          <w:tab w:val="clear" w:pos="9072"/>
        </w:tabs>
        <w:spacing w:line="360" w:lineRule="auto"/>
        <w:ind w:firstLine="708"/>
        <w:jc w:val="both"/>
        <w:rPr>
          <w:b/>
        </w:rPr>
      </w:pPr>
      <w:r w:rsidRPr="00EF6604">
        <w:rPr>
          <w:b/>
        </w:rPr>
        <w:t>5. UMELECKÁ ČINNOSŤ</w:t>
      </w:r>
    </w:p>
    <w:p w:rsidR="003F25E9" w:rsidRDefault="003F25E9" w:rsidP="00EF6604">
      <w:pPr>
        <w:pStyle w:val="Pta"/>
        <w:tabs>
          <w:tab w:val="clear" w:pos="4536"/>
          <w:tab w:val="clear" w:pos="9072"/>
        </w:tabs>
        <w:spacing w:line="360" w:lineRule="auto"/>
        <w:ind w:firstLine="708"/>
        <w:jc w:val="both"/>
        <w:rPr>
          <w:b/>
        </w:rPr>
      </w:pPr>
    </w:p>
    <w:p w:rsidR="003F25E9" w:rsidRDefault="00EF6604" w:rsidP="00EF6604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>▪</w:t>
      </w:r>
      <w:r>
        <w:rPr>
          <w:b/>
        </w:rPr>
        <w:t xml:space="preserve"> </w:t>
      </w:r>
      <w:r w:rsidR="003F25E9">
        <w:t>o</w:t>
      </w:r>
      <w:r w:rsidRPr="00EF6604">
        <w:t>rganizovanie 5 ročníkov súťaže tvorivého písania žiakov</w:t>
      </w:r>
      <w:r>
        <w:rPr>
          <w:b/>
        </w:rPr>
        <w:t xml:space="preserve"> </w:t>
      </w:r>
      <w:r w:rsidR="003F25E9" w:rsidRPr="003F25E9">
        <w:t xml:space="preserve">1. </w:t>
      </w:r>
      <w:r w:rsidR="003F25E9">
        <w:t>s</w:t>
      </w:r>
      <w:r w:rsidR="003F25E9" w:rsidRPr="003F25E9">
        <w:t xml:space="preserve">tupňa </w:t>
      </w:r>
      <w:r w:rsidR="003F25E9">
        <w:t xml:space="preserve"> základných škôl </w:t>
      </w:r>
      <w:r w:rsidRPr="00EF6604">
        <w:t xml:space="preserve">pod </w:t>
      </w:r>
      <w:r w:rsidR="003F25E9">
        <w:t xml:space="preserve"> </w:t>
      </w:r>
    </w:p>
    <w:p w:rsidR="00EF6604" w:rsidRPr="00EF6604" w:rsidRDefault="003F25E9" w:rsidP="00EF6604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>
        <w:t xml:space="preserve">   </w:t>
      </w:r>
      <w:r w:rsidR="00EF6604" w:rsidRPr="00EF6604">
        <w:t>názvom Písmenkový Prešovský kraj</w:t>
      </w:r>
      <w:r w:rsidR="00EF6604">
        <w:t>, ocene</w:t>
      </w:r>
      <w:r>
        <w:t>ný v roku 2007 Cenou dekana</w:t>
      </w:r>
    </w:p>
    <w:p w:rsidR="003F25E9" w:rsidRDefault="003F25E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 w:rsidRPr="00F01109">
        <w:rPr>
          <w:b/>
        </w:rPr>
        <w:t>▪</w:t>
      </w:r>
      <w:r>
        <w:rPr>
          <w:b/>
        </w:rPr>
        <w:t xml:space="preserve"> </w:t>
      </w:r>
      <w:r>
        <w:t>o</w:t>
      </w:r>
      <w:r w:rsidRPr="003F25E9">
        <w:t xml:space="preserve">rganizovanie 3 ročníkov medzinárodnej súťaže tvorivého písania žiakov </w:t>
      </w:r>
      <w:r>
        <w:t xml:space="preserve">slovenských škôl </w:t>
      </w:r>
    </w:p>
    <w:p w:rsidR="003F25E9" w:rsidRDefault="00D56179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  <w:r>
        <w:t xml:space="preserve">  </w:t>
      </w:r>
      <w:r w:rsidR="003F25E9">
        <w:t>v</w:t>
      </w:r>
      <w:r w:rsidR="00FB7F4D">
        <w:t> </w:t>
      </w:r>
      <w:r w:rsidR="003F25E9">
        <w:t>zahraničí</w:t>
      </w:r>
    </w:p>
    <w:p w:rsidR="00FB7F4D" w:rsidRDefault="00FB7F4D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FB7F4D" w:rsidRDefault="00FB7F4D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FB7F4D" w:rsidRDefault="00FB7F4D" w:rsidP="00FB7F4D">
      <w:pPr>
        <w:pStyle w:val="Pta"/>
        <w:tabs>
          <w:tab w:val="clear" w:pos="4536"/>
          <w:tab w:val="clear" w:pos="9072"/>
        </w:tabs>
        <w:spacing w:line="360" w:lineRule="auto"/>
        <w:ind w:firstLine="708"/>
        <w:jc w:val="both"/>
        <w:rPr>
          <w:b/>
        </w:rPr>
      </w:pPr>
      <w:r w:rsidRPr="00FB7F4D">
        <w:rPr>
          <w:b/>
        </w:rPr>
        <w:lastRenderedPageBreak/>
        <w:t>6. ČLENSTVO VO VEDECKÝCH ODBORNÝCH KOMISIÁCH A</w:t>
      </w:r>
      <w:r>
        <w:rPr>
          <w:b/>
        </w:rPr>
        <w:t> </w:t>
      </w:r>
      <w:r w:rsidRPr="00FB7F4D">
        <w:rPr>
          <w:b/>
        </w:rPr>
        <w:t>RADÁCH</w:t>
      </w:r>
    </w:p>
    <w:p w:rsidR="00FB7F4D" w:rsidRPr="00FB7F4D" w:rsidRDefault="00FB7F4D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  <w:rPr>
          <w:b/>
        </w:rPr>
      </w:pPr>
    </w:p>
    <w:p w:rsidR="00FB7F4D" w:rsidRPr="00FB7F4D" w:rsidRDefault="00FB7F4D" w:rsidP="00FB7F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1109">
        <w:rPr>
          <w:b/>
        </w:rPr>
        <w:t>▪</w:t>
      </w:r>
      <w:r>
        <w:rPr>
          <w:b/>
        </w:rPr>
        <w:t xml:space="preserve">  </w:t>
      </w:r>
      <w:r w:rsidRPr="00FB7F4D">
        <w:rPr>
          <w:rFonts w:ascii="Times New Roman" w:hAnsi="Times New Roman" w:cs="Times New Roman"/>
          <w:sz w:val="24"/>
          <w:szCs w:val="24"/>
        </w:rPr>
        <w:t>členka Kolégia dekanky Pedagogickej fakulty Prešovskej univerzity v Prešove;</w:t>
      </w:r>
    </w:p>
    <w:p w:rsidR="00FB7F4D" w:rsidRPr="00FB7F4D" w:rsidRDefault="00FB7F4D" w:rsidP="00FB7F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01109">
        <w:rPr>
          <w:b/>
        </w:rPr>
        <w:t>▪</w:t>
      </w:r>
      <w:r>
        <w:rPr>
          <w:b/>
        </w:rPr>
        <w:t xml:space="preserve"> </w:t>
      </w:r>
      <w:r w:rsidRPr="00FB7F4D">
        <w:rPr>
          <w:rFonts w:ascii="Times New Roman" w:hAnsi="Times New Roman" w:cs="Times New Roman"/>
          <w:sz w:val="24"/>
          <w:szCs w:val="24"/>
        </w:rPr>
        <w:t>členka Vedeckej rady Pedagogickej fakulty Prešovskej univerzity v Prešove;</w:t>
      </w:r>
    </w:p>
    <w:p w:rsidR="00FB7F4D" w:rsidRPr="00FB7F4D" w:rsidRDefault="00FB7F4D" w:rsidP="00FB7F4D">
      <w:pPr>
        <w:pStyle w:val="Pta"/>
        <w:spacing w:line="360" w:lineRule="auto"/>
      </w:pPr>
      <w:r w:rsidRPr="00F01109">
        <w:rPr>
          <w:b/>
        </w:rPr>
        <w:t>▪</w:t>
      </w:r>
      <w:r>
        <w:rPr>
          <w:b/>
        </w:rPr>
        <w:t xml:space="preserve"> </w:t>
      </w:r>
      <w:r w:rsidRPr="00FB7F4D">
        <w:t xml:space="preserve">členka medzinárodnej redakčnej rady časopisu </w:t>
      </w:r>
      <w:proofErr w:type="spellStart"/>
      <w:r w:rsidRPr="00FB7F4D">
        <w:t>Problemy</w:t>
      </w:r>
      <w:proofErr w:type="spellEnd"/>
      <w:r w:rsidRPr="00FB7F4D">
        <w:t xml:space="preserve"> </w:t>
      </w:r>
      <w:proofErr w:type="spellStart"/>
      <w:r w:rsidRPr="00FB7F4D">
        <w:t>Wczesnej</w:t>
      </w:r>
      <w:proofErr w:type="spellEnd"/>
      <w:r w:rsidRPr="00FB7F4D">
        <w:t xml:space="preserve"> </w:t>
      </w:r>
      <w:proofErr w:type="spellStart"/>
      <w:r w:rsidRPr="00FB7F4D">
        <w:t>Edukacji</w:t>
      </w:r>
      <w:proofErr w:type="spellEnd"/>
      <w:r w:rsidRPr="00FB7F4D">
        <w:t>;</w:t>
      </w:r>
    </w:p>
    <w:p w:rsidR="00FB7F4D" w:rsidRPr="00FB7F4D" w:rsidRDefault="00FB7F4D" w:rsidP="00FB7F4D">
      <w:pPr>
        <w:pStyle w:val="Pta"/>
        <w:tabs>
          <w:tab w:val="left" w:pos="708"/>
        </w:tabs>
        <w:spacing w:line="360" w:lineRule="auto"/>
      </w:pPr>
      <w:r w:rsidRPr="00F01109">
        <w:rPr>
          <w:b/>
        </w:rPr>
        <w:t>▪</w:t>
      </w:r>
      <w:r>
        <w:rPr>
          <w:b/>
        </w:rPr>
        <w:t xml:space="preserve"> </w:t>
      </w:r>
      <w:r w:rsidRPr="00FB7F4D">
        <w:t xml:space="preserve">členka redakčnej rady časopisu </w:t>
      </w:r>
      <w:proofErr w:type="spellStart"/>
      <w:r w:rsidRPr="00FB7F4D">
        <w:t>Studia</w:t>
      </w:r>
      <w:proofErr w:type="spellEnd"/>
      <w:r w:rsidRPr="00FB7F4D">
        <w:t xml:space="preserve"> </w:t>
      </w:r>
      <w:proofErr w:type="spellStart"/>
      <w:r w:rsidRPr="00FB7F4D">
        <w:t>philosophica</w:t>
      </w:r>
      <w:proofErr w:type="spellEnd"/>
      <w:r w:rsidRPr="00FB7F4D">
        <w:t xml:space="preserve"> </w:t>
      </w:r>
      <w:proofErr w:type="spellStart"/>
      <w:r w:rsidRPr="00FB7F4D">
        <w:t>Kantiana</w:t>
      </w:r>
      <w:proofErr w:type="spellEnd"/>
      <w:r w:rsidRPr="00FB7F4D">
        <w:t>.</w:t>
      </w:r>
    </w:p>
    <w:p w:rsidR="00FB7F4D" w:rsidRPr="00FB7F4D" w:rsidRDefault="00FB7F4D" w:rsidP="00FB7F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7F4D" w:rsidRPr="00EF6604" w:rsidRDefault="00FB7F4D" w:rsidP="00F01109">
      <w:pPr>
        <w:pStyle w:val="Pta"/>
        <w:tabs>
          <w:tab w:val="clear" w:pos="4536"/>
          <w:tab w:val="clear" w:pos="9072"/>
        </w:tabs>
        <w:spacing w:line="360" w:lineRule="auto"/>
        <w:jc w:val="both"/>
      </w:pPr>
    </w:p>
    <w:p w:rsidR="006917FA" w:rsidRDefault="006917FA" w:rsidP="00D94D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6917FA" w:rsidRPr="008A1F03" w:rsidRDefault="006917FA" w:rsidP="00D94D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B7F4D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Podpis:</w:t>
      </w:r>
      <w:r w:rsidR="00037CC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17FA" w:rsidRPr="008A1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146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E5255"/>
    <w:multiLevelType w:val="multilevel"/>
    <w:tmpl w:val="43D6F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B613A7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BA5579C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30A9B"/>
    <w:multiLevelType w:val="multilevel"/>
    <w:tmpl w:val="FF5A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66196C"/>
    <w:multiLevelType w:val="multilevel"/>
    <w:tmpl w:val="18C6A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356CB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47391"/>
    <w:multiLevelType w:val="hybridMultilevel"/>
    <w:tmpl w:val="45400564"/>
    <w:lvl w:ilvl="0" w:tplc="20E2D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D18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41E1AAD"/>
    <w:multiLevelType w:val="multilevel"/>
    <w:tmpl w:val="0E54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66F07"/>
    <w:multiLevelType w:val="hybridMultilevel"/>
    <w:tmpl w:val="3E0256AE"/>
    <w:lvl w:ilvl="0" w:tplc="6D1C4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C6B04"/>
    <w:multiLevelType w:val="multilevel"/>
    <w:tmpl w:val="FB3E02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61"/>
    <w:rsid w:val="00037CC0"/>
    <w:rsid w:val="000D680B"/>
    <w:rsid w:val="003F25E9"/>
    <w:rsid w:val="00422D7B"/>
    <w:rsid w:val="00475B4B"/>
    <w:rsid w:val="004D4998"/>
    <w:rsid w:val="006917FA"/>
    <w:rsid w:val="006C0BAB"/>
    <w:rsid w:val="00791EBC"/>
    <w:rsid w:val="00843EA6"/>
    <w:rsid w:val="008A1F03"/>
    <w:rsid w:val="00970072"/>
    <w:rsid w:val="00BA5056"/>
    <w:rsid w:val="00D56179"/>
    <w:rsid w:val="00D56619"/>
    <w:rsid w:val="00D94D61"/>
    <w:rsid w:val="00E610AD"/>
    <w:rsid w:val="00EF6604"/>
    <w:rsid w:val="00F01109"/>
    <w:rsid w:val="00FB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2D7B"/>
  </w:style>
  <w:style w:type="paragraph" w:styleId="Nadpis2">
    <w:name w:val="heading 2"/>
    <w:basedOn w:val="Normlny"/>
    <w:next w:val="Normlny"/>
    <w:link w:val="Nadpis2Char"/>
    <w:qFormat/>
    <w:rsid w:val="008A1F0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2D7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422D7B"/>
    <w:rPr>
      <w:b/>
      <w:bCs/>
    </w:rPr>
  </w:style>
  <w:style w:type="paragraph" w:styleId="Pta">
    <w:name w:val="footer"/>
    <w:basedOn w:val="Normlny"/>
    <w:link w:val="PtaChar"/>
    <w:unhideWhenUsed/>
    <w:rsid w:val="00422D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422D7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8A1F03"/>
    <w:rPr>
      <w:rFonts w:ascii="Times New Roman" w:eastAsia="Times New Roman" w:hAnsi="Times New Roman" w:cs="Times New Roman"/>
      <w:b/>
      <w:sz w:val="24"/>
      <w:szCs w:val="20"/>
    </w:rPr>
  </w:style>
  <w:style w:type="paragraph" w:styleId="Zkladntext">
    <w:name w:val="Body Text"/>
    <w:basedOn w:val="Normlny"/>
    <w:link w:val="ZkladntextChar"/>
    <w:rsid w:val="008A1F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8A1F03"/>
    <w:rPr>
      <w:rFonts w:ascii="Times New Roman" w:eastAsia="Times New Roman" w:hAnsi="Times New Roman" w:cs="Times New Roman"/>
      <w:sz w:val="24"/>
      <w:szCs w:val="20"/>
    </w:rPr>
  </w:style>
  <w:style w:type="character" w:customStyle="1" w:styleId="A1">
    <w:name w:val="A1"/>
    <w:uiPriority w:val="99"/>
    <w:rsid w:val="00F01109"/>
    <w:rPr>
      <w:rFonts w:cs="Book Antiqua"/>
      <w:b/>
      <w:bCs/>
      <w:color w:val="00000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22D7B"/>
  </w:style>
  <w:style w:type="paragraph" w:styleId="Nadpis2">
    <w:name w:val="heading 2"/>
    <w:basedOn w:val="Normlny"/>
    <w:next w:val="Normlny"/>
    <w:link w:val="Nadpis2Char"/>
    <w:qFormat/>
    <w:rsid w:val="008A1F0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22D7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422D7B"/>
    <w:rPr>
      <w:b/>
      <w:bCs/>
    </w:rPr>
  </w:style>
  <w:style w:type="paragraph" w:styleId="Pta">
    <w:name w:val="footer"/>
    <w:basedOn w:val="Normlny"/>
    <w:link w:val="PtaChar"/>
    <w:unhideWhenUsed/>
    <w:rsid w:val="00422D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422D7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8A1F03"/>
    <w:rPr>
      <w:rFonts w:ascii="Times New Roman" w:eastAsia="Times New Roman" w:hAnsi="Times New Roman" w:cs="Times New Roman"/>
      <w:b/>
      <w:sz w:val="24"/>
      <w:szCs w:val="20"/>
    </w:rPr>
  </w:style>
  <w:style w:type="paragraph" w:styleId="Zkladntext">
    <w:name w:val="Body Text"/>
    <w:basedOn w:val="Normlny"/>
    <w:link w:val="ZkladntextChar"/>
    <w:rsid w:val="008A1F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ý text Char"/>
    <w:basedOn w:val="Predvolenpsmoodseku"/>
    <w:link w:val="Zkladntext"/>
    <w:rsid w:val="008A1F03"/>
    <w:rPr>
      <w:rFonts w:ascii="Times New Roman" w:eastAsia="Times New Roman" w:hAnsi="Times New Roman" w:cs="Times New Roman"/>
      <w:sz w:val="24"/>
      <w:szCs w:val="20"/>
    </w:rPr>
  </w:style>
  <w:style w:type="character" w:customStyle="1" w:styleId="A1">
    <w:name w:val="A1"/>
    <w:uiPriority w:val="99"/>
    <w:rsid w:val="00F01109"/>
    <w:rPr>
      <w:rFonts w:cs="Book Antiqua"/>
      <w:b/>
      <w:bCs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10211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10</cp:revision>
  <cp:lastPrinted>2013-11-18T12:46:00Z</cp:lastPrinted>
  <dcterms:created xsi:type="dcterms:W3CDTF">2013-11-18T08:58:00Z</dcterms:created>
  <dcterms:modified xsi:type="dcterms:W3CDTF">2013-11-18T12:48:00Z</dcterms:modified>
</cp:coreProperties>
</file>